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9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7"/>
        <w:gridCol w:w="8668"/>
      </w:tblGrid>
      <w:tr w:rsidR="001A6F86" w:rsidRPr="0091785F">
        <w:trPr>
          <w:cantSplit/>
          <w:trHeight w:val="190"/>
          <w:tblHeader/>
        </w:trPr>
        <w:tc>
          <w:tcPr>
            <w:tcW w:w="10395" w:type="dxa"/>
            <w:gridSpan w:val="2"/>
          </w:tcPr>
          <w:p w:rsidR="001A6F86" w:rsidRPr="0091785F" w:rsidRDefault="001A6F86" w:rsidP="00A96C11">
            <w:pPr>
              <w:jc w:val="center"/>
              <w:rPr>
                <w:rFonts w:cs="Arial"/>
                <w:b/>
              </w:rPr>
            </w:pPr>
            <w:r w:rsidRPr="0091785F">
              <w:rPr>
                <w:rFonts w:cs="Arial"/>
                <w:b/>
              </w:rPr>
              <w:t>Instruction</w:t>
            </w:r>
            <w:r w:rsidR="00927693" w:rsidRPr="0091785F">
              <w:rPr>
                <w:rFonts w:cs="Arial"/>
                <w:b/>
              </w:rPr>
              <w:t>al</w:t>
            </w:r>
            <w:r w:rsidRPr="0091785F">
              <w:rPr>
                <w:rFonts w:cs="Arial"/>
                <w:b/>
              </w:rPr>
              <w:t xml:space="preserve"> Timeline</w:t>
            </w:r>
            <w:r w:rsidR="00CE5D6B" w:rsidRPr="0091785F">
              <w:rPr>
                <w:rFonts w:cs="Arial"/>
                <w:b/>
              </w:rPr>
              <w:t xml:space="preserve"> – </w:t>
            </w:r>
            <w:r w:rsidR="000909B0" w:rsidRPr="0091785F">
              <w:rPr>
                <w:rFonts w:cs="Arial"/>
                <w:b/>
              </w:rPr>
              <w:t>7</w:t>
            </w:r>
            <w:r w:rsidR="000909B0" w:rsidRPr="0091785F">
              <w:rPr>
                <w:rFonts w:cs="Arial"/>
                <w:b/>
                <w:vertAlign w:val="superscript"/>
              </w:rPr>
              <w:t>th</w:t>
            </w:r>
            <w:r w:rsidR="000909B0" w:rsidRPr="0091785F">
              <w:rPr>
                <w:rFonts w:cs="Arial"/>
                <w:b/>
              </w:rPr>
              <w:t xml:space="preserve"> Grade ELAR</w:t>
            </w:r>
          </w:p>
        </w:tc>
      </w:tr>
      <w:tr w:rsidR="001A6F86" w:rsidRPr="0091785F">
        <w:trPr>
          <w:cantSplit/>
          <w:trHeight w:val="237"/>
          <w:tblHeader/>
        </w:trPr>
        <w:tc>
          <w:tcPr>
            <w:tcW w:w="10395" w:type="dxa"/>
            <w:gridSpan w:val="2"/>
          </w:tcPr>
          <w:p w:rsidR="001A6F86" w:rsidRPr="0091785F" w:rsidRDefault="000909B0" w:rsidP="00F724A0">
            <w:pPr>
              <w:jc w:val="center"/>
              <w:rPr>
                <w:rFonts w:cs="Arial"/>
                <w:b/>
              </w:rPr>
            </w:pPr>
            <w:r w:rsidRPr="0091785F">
              <w:rPr>
                <w:rFonts w:cs="Arial"/>
                <w:b/>
              </w:rPr>
              <w:t>Unit</w:t>
            </w:r>
            <w:r w:rsidR="0040486B" w:rsidRPr="0091785F">
              <w:rPr>
                <w:rFonts w:cs="Arial"/>
                <w:b/>
              </w:rPr>
              <w:t xml:space="preserve"> </w:t>
            </w:r>
            <w:r w:rsidR="00F123EB" w:rsidRPr="0091785F">
              <w:rPr>
                <w:rFonts w:cs="Arial"/>
                <w:b/>
              </w:rPr>
              <w:t xml:space="preserve">One:  </w:t>
            </w:r>
            <w:r w:rsidR="001A0F86" w:rsidRPr="0091785F">
              <w:rPr>
                <w:rFonts w:cs="Arial"/>
                <w:b/>
              </w:rPr>
              <w:t>Introduction to Genres</w:t>
            </w:r>
          </w:p>
          <w:p w:rsidR="001A0F86" w:rsidRPr="0091785F" w:rsidRDefault="001A0F86" w:rsidP="00F724A0">
            <w:pPr>
              <w:jc w:val="center"/>
              <w:rPr>
                <w:rFonts w:cs="Arial"/>
                <w:b/>
              </w:rPr>
            </w:pPr>
            <w:r w:rsidRPr="0091785F">
              <w:rPr>
                <w:rFonts w:cs="Arial"/>
                <w:b/>
              </w:rPr>
              <w:t>Reader’s/Writer’s Workshop</w:t>
            </w:r>
          </w:p>
        </w:tc>
      </w:tr>
      <w:tr w:rsidR="00A96C11" w:rsidRPr="0091785F">
        <w:trPr>
          <w:cantSplit/>
          <w:trHeight w:val="250"/>
        </w:trPr>
        <w:tc>
          <w:tcPr>
            <w:tcW w:w="10395" w:type="dxa"/>
            <w:gridSpan w:val="2"/>
            <w:vAlign w:val="center"/>
          </w:tcPr>
          <w:p w:rsidR="00A96C11" w:rsidRPr="0091785F" w:rsidRDefault="00A96C11" w:rsidP="00DF1EA3">
            <w:pPr>
              <w:pStyle w:val="Header"/>
              <w:tabs>
                <w:tab w:val="clear" w:pos="4320"/>
                <w:tab w:val="clear" w:pos="8640"/>
              </w:tabs>
              <w:jc w:val="center"/>
              <w:rPr>
                <w:rFonts w:cs="Arial"/>
                <w:b/>
              </w:rPr>
            </w:pPr>
            <w:r w:rsidRPr="0091785F">
              <w:rPr>
                <w:rFonts w:cs="Arial"/>
                <w:b/>
              </w:rPr>
              <w:t xml:space="preserve">Suggested Time Frame:  </w:t>
            </w:r>
            <w:r w:rsidR="00F724A0" w:rsidRPr="0091785F">
              <w:rPr>
                <w:rFonts w:cs="Arial"/>
              </w:rPr>
              <w:t xml:space="preserve">≈ </w:t>
            </w:r>
            <w:r w:rsidR="002671CB" w:rsidRPr="0091785F">
              <w:rPr>
                <w:rFonts w:cs="Arial"/>
                <w:b/>
              </w:rPr>
              <w:t>Three</w:t>
            </w:r>
            <w:r w:rsidR="00DF1EA3" w:rsidRPr="0091785F">
              <w:rPr>
                <w:rFonts w:cs="Arial"/>
                <w:b/>
              </w:rPr>
              <w:t xml:space="preserve"> </w:t>
            </w:r>
            <w:r w:rsidR="00F724A0" w:rsidRPr="0091785F">
              <w:rPr>
                <w:rFonts w:cs="Arial"/>
                <w:b/>
              </w:rPr>
              <w:t>w</w:t>
            </w:r>
            <w:r w:rsidRPr="0091785F">
              <w:rPr>
                <w:rFonts w:cs="Arial"/>
                <w:b/>
              </w:rPr>
              <w:t>eeks</w:t>
            </w:r>
          </w:p>
        </w:tc>
      </w:tr>
      <w:tr w:rsidR="00E212C4" w:rsidRPr="0091785F">
        <w:trPr>
          <w:cantSplit/>
          <w:trHeight w:val="250"/>
        </w:trPr>
        <w:tc>
          <w:tcPr>
            <w:tcW w:w="1727" w:type="dxa"/>
          </w:tcPr>
          <w:p w:rsidR="00E212C4" w:rsidRPr="0091785F" w:rsidRDefault="00E212C4" w:rsidP="001A6F86">
            <w:pPr>
              <w:pStyle w:val="Header"/>
              <w:tabs>
                <w:tab w:val="clear" w:pos="4320"/>
                <w:tab w:val="clear" w:pos="8640"/>
              </w:tabs>
              <w:rPr>
                <w:rFonts w:cs="Arial"/>
                <w:b/>
              </w:rPr>
            </w:pPr>
            <w:r w:rsidRPr="0091785F">
              <w:rPr>
                <w:rFonts w:cs="Arial"/>
                <w:b/>
              </w:rPr>
              <w:t>Introduction</w:t>
            </w:r>
          </w:p>
        </w:tc>
        <w:tc>
          <w:tcPr>
            <w:tcW w:w="8668" w:type="dxa"/>
          </w:tcPr>
          <w:p w:rsidR="00E212C4" w:rsidRPr="0091785F" w:rsidRDefault="000909B0" w:rsidP="00DF1EA3">
            <w:pPr>
              <w:pStyle w:val="Header"/>
              <w:tabs>
                <w:tab w:val="clear" w:pos="4320"/>
                <w:tab w:val="clear" w:pos="8640"/>
              </w:tabs>
              <w:rPr>
                <w:rFonts w:cs="Arial"/>
              </w:rPr>
            </w:pPr>
            <w:r w:rsidRPr="0091785F">
              <w:rPr>
                <w:rFonts w:cs="Arial"/>
              </w:rPr>
              <w:t>The Instructional Timeline is provided for teachers to assist wi</w:t>
            </w:r>
            <w:r w:rsidR="007E23ED" w:rsidRPr="0091785F">
              <w:rPr>
                <w:rFonts w:cs="Arial"/>
              </w:rPr>
              <w:t xml:space="preserve">th the organization of the </w:t>
            </w:r>
            <w:r w:rsidRPr="0091785F">
              <w:rPr>
                <w:rFonts w:cs="Arial"/>
              </w:rPr>
              <w:t xml:space="preserve">six weeks of </w:t>
            </w:r>
            <w:smartTag w:uri="urn:schemas-microsoft-com:office:smarttags" w:element="stockticker">
              <w:r w:rsidRPr="0091785F">
                <w:rPr>
                  <w:rFonts w:cs="Arial"/>
                </w:rPr>
                <w:t>TEKS</w:t>
              </w:r>
            </w:smartTag>
            <w:r w:rsidRPr="0091785F">
              <w:rPr>
                <w:rFonts w:cs="Arial"/>
              </w:rPr>
              <w:t xml:space="preserve">/SE into shorter periods of time.  In terms of pacing considerations, this timeline includes </w:t>
            </w:r>
            <w:r w:rsidRPr="0091785F">
              <w:rPr>
                <w:rFonts w:cs="Arial"/>
                <w:b/>
              </w:rPr>
              <w:t>zero</w:t>
            </w:r>
            <w:r w:rsidRPr="0091785F">
              <w:rPr>
                <w:rFonts w:cs="Arial"/>
              </w:rPr>
              <w:t xml:space="preserve"> week(s) for teachers to extend the instructional period</w:t>
            </w:r>
          </w:p>
        </w:tc>
      </w:tr>
      <w:tr w:rsidR="009975F9" w:rsidRPr="0091785F">
        <w:trPr>
          <w:cantSplit/>
          <w:trHeight w:val="250"/>
        </w:trPr>
        <w:tc>
          <w:tcPr>
            <w:tcW w:w="1727" w:type="dxa"/>
          </w:tcPr>
          <w:p w:rsidR="009975F9" w:rsidRPr="0091785F" w:rsidRDefault="009975F9" w:rsidP="001A6F86">
            <w:pPr>
              <w:rPr>
                <w:rFonts w:cs="Arial"/>
                <w:b/>
              </w:rPr>
            </w:pPr>
            <w:r w:rsidRPr="0091785F">
              <w:rPr>
                <w:rFonts w:cs="Arial"/>
                <w:b/>
              </w:rPr>
              <w:t xml:space="preserve">Description </w:t>
            </w:r>
          </w:p>
        </w:tc>
        <w:tc>
          <w:tcPr>
            <w:tcW w:w="8668" w:type="dxa"/>
          </w:tcPr>
          <w:p w:rsidR="00E0378A" w:rsidRPr="0091785F" w:rsidRDefault="00094E61" w:rsidP="00094E61">
            <w:pPr>
              <w:rPr>
                <w:rFonts w:cs="Arial"/>
              </w:rPr>
            </w:pPr>
            <w:r w:rsidRPr="0091785F">
              <w:rPr>
                <w:rFonts w:cs="Arial"/>
                <w:color w:val="000000"/>
              </w:rPr>
              <w:t xml:space="preserve">The ultimate goal of this unit is to establish the Reader/Writer Notebook within a reading/writing workshop model.  </w:t>
            </w:r>
            <w:r w:rsidR="00E9589A" w:rsidRPr="0091785F">
              <w:rPr>
                <w:rFonts w:cs="Arial"/>
                <w:color w:val="000000"/>
              </w:rPr>
              <w:t xml:space="preserve">Students will continue to practice the habits of good readers and writers. The teacher will model strategic tools to aid students in becoming more proficient readers, writers, listeners, and speakers. </w:t>
            </w:r>
            <w:r w:rsidRPr="0091785F">
              <w:rPr>
                <w:rFonts w:cs="Arial"/>
              </w:rPr>
              <w:t>Students will read a variety of short literary selections to understand and identify genres</w:t>
            </w:r>
            <w:r w:rsidR="009B77E0" w:rsidRPr="0091785F">
              <w:rPr>
                <w:rFonts w:cs="Arial"/>
              </w:rPr>
              <w:t xml:space="preserve">. </w:t>
            </w:r>
            <w:r w:rsidR="007E6F40" w:rsidRPr="0091785F">
              <w:rPr>
                <w:rFonts w:cs="Arial"/>
              </w:rPr>
              <w:t>V</w:t>
            </w:r>
            <w:r w:rsidRPr="0091785F">
              <w:rPr>
                <w:rFonts w:cs="Arial"/>
              </w:rPr>
              <w:t xml:space="preserve">ocabulary strategies will be introduced to help students use context clues.  </w:t>
            </w:r>
          </w:p>
        </w:tc>
      </w:tr>
      <w:tr w:rsidR="009975F9" w:rsidRPr="0091785F" w:rsidTr="000044A5">
        <w:tc>
          <w:tcPr>
            <w:tcW w:w="1727" w:type="dxa"/>
          </w:tcPr>
          <w:p w:rsidR="009975F9" w:rsidRPr="0091785F" w:rsidRDefault="00DF1EA3" w:rsidP="001A6F86">
            <w:pPr>
              <w:rPr>
                <w:rFonts w:cs="Arial"/>
                <w:b/>
              </w:rPr>
            </w:pPr>
            <w:r w:rsidRPr="0091785F">
              <w:rPr>
                <w:rFonts w:cs="Arial"/>
                <w:b/>
              </w:rPr>
              <w:t xml:space="preserve">TEKS/SE taught </w:t>
            </w:r>
            <w:r w:rsidR="009975F9" w:rsidRPr="0091785F">
              <w:rPr>
                <w:rFonts w:cs="Arial"/>
                <w:b/>
              </w:rPr>
              <w:t>during this period</w:t>
            </w:r>
            <w:r w:rsidR="00E212C4" w:rsidRPr="0091785F">
              <w:rPr>
                <w:rFonts w:cs="Arial"/>
                <w:b/>
              </w:rPr>
              <w:t xml:space="preserve"> and eligible for testing on district assessments</w:t>
            </w:r>
          </w:p>
          <w:p w:rsidR="00E212C4" w:rsidRPr="0091785F" w:rsidRDefault="00E212C4" w:rsidP="001A6F86">
            <w:pPr>
              <w:rPr>
                <w:rFonts w:cs="Arial"/>
                <w:b/>
              </w:rPr>
            </w:pPr>
          </w:p>
          <w:p w:rsidR="00A96C11" w:rsidRPr="0091785F" w:rsidRDefault="008B7920" w:rsidP="00A96C11">
            <w:pPr>
              <w:rPr>
                <w:rFonts w:cs="Arial"/>
                <w:b/>
              </w:rPr>
            </w:pPr>
            <w:r w:rsidRPr="0091785F">
              <w:rPr>
                <w:rFonts w:cs="Arial"/>
                <w:b/>
              </w:rPr>
              <w:t>Bold and u</w:t>
            </w:r>
            <w:r w:rsidR="00E212C4" w:rsidRPr="0091785F">
              <w:rPr>
                <w:rFonts w:cs="Arial"/>
                <w:b/>
              </w:rPr>
              <w:t>nderlined TEKS/SE are high stakes for our district</w:t>
            </w:r>
            <w:r w:rsidR="00DF1EA3" w:rsidRPr="0091785F">
              <w:rPr>
                <w:rFonts w:cs="Arial"/>
                <w:b/>
              </w:rPr>
              <w:t xml:space="preserve"> (less than ___</w:t>
            </w:r>
            <w:r w:rsidRPr="0091785F">
              <w:rPr>
                <w:rFonts w:cs="Arial"/>
                <w:b/>
              </w:rPr>
              <w:t>% mastery on TAKS)</w:t>
            </w:r>
          </w:p>
          <w:p w:rsidR="008B7920" w:rsidRPr="0091785F" w:rsidRDefault="008B7920" w:rsidP="00A96C11">
            <w:pPr>
              <w:rPr>
                <w:rFonts w:cs="Arial"/>
                <w:b/>
              </w:rPr>
            </w:pPr>
          </w:p>
          <w:p w:rsidR="008B7920" w:rsidRPr="0091785F" w:rsidDel="00A96C11" w:rsidRDefault="008B7920" w:rsidP="00A96C11">
            <w:pPr>
              <w:rPr>
                <w:rFonts w:cs="Arial"/>
                <w:b/>
              </w:rPr>
            </w:pPr>
            <w:r w:rsidRPr="0091785F">
              <w:rPr>
                <w:rFonts w:cs="Arial"/>
                <w:b/>
              </w:rPr>
              <w:t>Bold TEKS/SE are assessed on TAKS</w:t>
            </w:r>
          </w:p>
          <w:p w:rsidR="00E212C4" w:rsidRPr="0091785F" w:rsidRDefault="00E212C4" w:rsidP="00A96C11">
            <w:pPr>
              <w:rPr>
                <w:rFonts w:cs="Arial"/>
                <w:b/>
              </w:rPr>
            </w:pPr>
          </w:p>
        </w:tc>
        <w:tc>
          <w:tcPr>
            <w:tcW w:w="8668" w:type="dxa"/>
          </w:tcPr>
          <w:p w:rsidR="006554AA" w:rsidRPr="0091785F" w:rsidRDefault="005E4BA8" w:rsidP="006554AA">
            <w:pPr>
              <w:ind w:left="285" w:hanging="285"/>
              <w:rPr>
                <w:rFonts w:cs="Arial"/>
                <w:b/>
              </w:rPr>
            </w:pPr>
            <w:r w:rsidRPr="0091785F">
              <w:rPr>
                <w:rFonts w:cs="Arial"/>
                <w:b/>
              </w:rPr>
              <w:t>Reading/Vocabulary:</w:t>
            </w:r>
          </w:p>
          <w:p w:rsidR="000909B0" w:rsidRPr="0091785F" w:rsidRDefault="0091785F" w:rsidP="000909B0">
            <w:pPr>
              <w:pStyle w:val="Default"/>
              <w:rPr>
                <w:color w:val="auto"/>
                <w:sz w:val="20"/>
                <w:szCs w:val="20"/>
              </w:rPr>
            </w:pPr>
            <w:r>
              <w:rPr>
                <w:b/>
                <w:color w:val="auto"/>
                <w:sz w:val="20"/>
                <w:szCs w:val="20"/>
              </w:rPr>
              <w:t xml:space="preserve">Figure 19:  </w:t>
            </w:r>
            <w:r w:rsidR="000909B0" w:rsidRPr="0091785F">
              <w:rPr>
                <w:b/>
                <w:color w:val="auto"/>
                <w:sz w:val="20"/>
                <w:szCs w:val="20"/>
              </w:rPr>
              <w:t>Reading/Comprehension Skills.</w:t>
            </w:r>
            <w:r w:rsidR="000909B0" w:rsidRPr="0091785F">
              <w:rPr>
                <w:color w:val="auto"/>
                <w:sz w:val="20"/>
                <w:szCs w:val="20"/>
              </w:rPr>
              <w:t xml:space="preserve"> Students use a flexible range of </w:t>
            </w:r>
            <w:proofErr w:type="spellStart"/>
            <w:r w:rsidR="000909B0" w:rsidRPr="0091785F">
              <w:rPr>
                <w:color w:val="auto"/>
                <w:sz w:val="20"/>
                <w:szCs w:val="20"/>
              </w:rPr>
              <w:t>metacognitive</w:t>
            </w:r>
            <w:proofErr w:type="spellEnd"/>
            <w:r w:rsidR="000909B0" w:rsidRPr="0091785F">
              <w:rPr>
                <w:color w:val="auto"/>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91785F" w:rsidRDefault="000909B0" w:rsidP="001A0F86">
            <w:pPr>
              <w:pStyle w:val="Default"/>
              <w:ind w:left="720"/>
              <w:rPr>
                <w:color w:val="auto"/>
                <w:sz w:val="20"/>
                <w:szCs w:val="20"/>
              </w:rPr>
            </w:pPr>
            <w:r w:rsidRPr="0091785F">
              <w:rPr>
                <w:b/>
                <w:color w:val="auto"/>
                <w:sz w:val="20"/>
                <w:szCs w:val="20"/>
              </w:rPr>
              <w:t>(A)</w:t>
            </w:r>
            <w:r w:rsidRPr="0091785F">
              <w:rPr>
                <w:color w:val="auto"/>
                <w:sz w:val="20"/>
                <w:szCs w:val="20"/>
              </w:rPr>
              <w:t xml:space="preserve"> establish purposes for reading selected texts based upon own or others’ desired outcome to enhance comprehension;</w:t>
            </w:r>
          </w:p>
          <w:p w:rsidR="000909B0" w:rsidRPr="0091785F" w:rsidRDefault="000909B0" w:rsidP="001A0F86">
            <w:pPr>
              <w:pStyle w:val="Default"/>
              <w:ind w:left="720"/>
              <w:rPr>
                <w:color w:val="auto"/>
                <w:sz w:val="20"/>
                <w:szCs w:val="20"/>
              </w:rPr>
            </w:pPr>
            <w:r w:rsidRPr="0091785F">
              <w:rPr>
                <w:b/>
                <w:color w:val="auto"/>
                <w:sz w:val="20"/>
                <w:szCs w:val="20"/>
              </w:rPr>
              <w:t>(B)</w:t>
            </w:r>
            <w:r w:rsidRPr="0091785F">
              <w:rPr>
                <w:color w:val="auto"/>
                <w:sz w:val="20"/>
                <w:szCs w:val="20"/>
              </w:rPr>
              <w:t xml:space="preserve"> ask literal, interpretive, evaluative, and universal questions of text; </w:t>
            </w:r>
          </w:p>
          <w:p w:rsidR="000909B0" w:rsidRPr="0091785F" w:rsidRDefault="000909B0" w:rsidP="001A0F86">
            <w:pPr>
              <w:pStyle w:val="Default"/>
              <w:ind w:left="720"/>
              <w:rPr>
                <w:color w:val="auto"/>
                <w:sz w:val="20"/>
                <w:szCs w:val="20"/>
              </w:rPr>
            </w:pPr>
            <w:r w:rsidRPr="0091785F">
              <w:rPr>
                <w:b/>
                <w:color w:val="auto"/>
                <w:sz w:val="20"/>
                <w:szCs w:val="20"/>
              </w:rPr>
              <w:t>(C)</w:t>
            </w:r>
            <w:r w:rsidRPr="0091785F">
              <w:rPr>
                <w:color w:val="auto"/>
                <w:sz w:val="20"/>
                <w:szCs w:val="20"/>
              </w:rPr>
              <w:t xml:space="preserve"> reflect on understanding to monitor comprehension (e.g., summarizing and synthesizing; making textual, personal, and world connections; creating sensory images); </w:t>
            </w:r>
          </w:p>
          <w:p w:rsidR="000909B0" w:rsidRPr="0091785F" w:rsidRDefault="000909B0" w:rsidP="001A0F86">
            <w:pPr>
              <w:pStyle w:val="Default"/>
              <w:ind w:left="720"/>
              <w:rPr>
                <w:color w:val="auto"/>
                <w:sz w:val="20"/>
                <w:szCs w:val="20"/>
              </w:rPr>
            </w:pPr>
            <w:r w:rsidRPr="0091785F">
              <w:rPr>
                <w:b/>
                <w:color w:val="auto"/>
                <w:sz w:val="20"/>
                <w:szCs w:val="20"/>
              </w:rPr>
              <w:t>(D)</w:t>
            </w:r>
            <w:r w:rsidRPr="0091785F">
              <w:rPr>
                <w:color w:val="auto"/>
                <w:sz w:val="20"/>
                <w:szCs w:val="20"/>
              </w:rPr>
              <w:t xml:space="preserve"> make complex inferences about text and use textual evidence to support understanding; </w:t>
            </w:r>
          </w:p>
          <w:p w:rsidR="000909B0" w:rsidRPr="0091785F" w:rsidRDefault="000909B0" w:rsidP="001A0F86">
            <w:pPr>
              <w:pStyle w:val="Default"/>
              <w:ind w:left="720"/>
              <w:rPr>
                <w:color w:val="auto"/>
                <w:sz w:val="20"/>
                <w:szCs w:val="20"/>
              </w:rPr>
            </w:pPr>
            <w:r w:rsidRPr="0091785F">
              <w:rPr>
                <w:b/>
                <w:color w:val="auto"/>
                <w:sz w:val="20"/>
                <w:szCs w:val="20"/>
              </w:rPr>
              <w:t>(E)</w:t>
            </w:r>
            <w:r w:rsidRPr="0091785F">
              <w:rPr>
                <w:color w:val="auto"/>
                <w:sz w:val="20"/>
                <w:szCs w:val="20"/>
              </w:rPr>
              <w:t xml:space="preserve"> summarize, paraphrase, and synthesize texts in ways that maintain meaning and logical order within a text and across texts; </w:t>
            </w:r>
          </w:p>
          <w:p w:rsidR="000909B0" w:rsidRPr="0091785F" w:rsidRDefault="000909B0" w:rsidP="001A0F86">
            <w:pPr>
              <w:pStyle w:val="Default"/>
              <w:ind w:left="720"/>
              <w:rPr>
                <w:color w:val="auto"/>
                <w:sz w:val="20"/>
                <w:szCs w:val="20"/>
              </w:rPr>
            </w:pPr>
            <w:r w:rsidRPr="0091785F">
              <w:rPr>
                <w:b/>
                <w:color w:val="auto"/>
                <w:sz w:val="20"/>
                <w:szCs w:val="20"/>
              </w:rPr>
              <w:t>(F)</w:t>
            </w:r>
            <w:r w:rsidRPr="0091785F">
              <w:rPr>
                <w:color w:val="auto"/>
                <w:sz w:val="20"/>
                <w:szCs w:val="20"/>
              </w:rPr>
              <w:t xml:space="preserve"> </w:t>
            </w:r>
            <w:proofErr w:type="gramStart"/>
            <w:r w:rsidRPr="0091785F">
              <w:rPr>
                <w:color w:val="auto"/>
                <w:sz w:val="20"/>
                <w:szCs w:val="20"/>
              </w:rPr>
              <w:t>make</w:t>
            </w:r>
            <w:proofErr w:type="gramEnd"/>
            <w:r w:rsidRPr="0091785F">
              <w:rPr>
                <w:color w:val="auto"/>
                <w:sz w:val="20"/>
                <w:szCs w:val="20"/>
              </w:rPr>
              <w:t xml:space="preserve"> connections between and across texts, including other media (e.g., film, play), and provide textual evidence. </w:t>
            </w:r>
          </w:p>
          <w:p w:rsidR="000909B0" w:rsidRPr="0091785F" w:rsidRDefault="000909B0" w:rsidP="000909B0">
            <w:pPr>
              <w:pStyle w:val="paragraph1"/>
              <w:spacing w:before="0" w:beforeAutospacing="0" w:after="0" w:afterAutospacing="0"/>
              <w:rPr>
                <w:rFonts w:ascii="Arial" w:hAnsi="Arial" w:cs="Arial"/>
                <w:sz w:val="20"/>
                <w:szCs w:val="20"/>
              </w:rPr>
            </w:pPr>
            <w:r w:rsidRPr="0091785F">
              <w:rPr>
                <w:rFonts w:ascii="Arial" w:hAnsi="Arial" w:cs="Arial"/>
                <w:b/>
                <w:sz w:val="20"/>
                <w:szCs w:val="20"/>
              </w:rPr>
              <w:t>(1)  Reading/Fluency.</w:t>
            </w:r>
            <w:r w:rsidRPr="0091785F">
              <w:rPr>
                <w:rFonts w:ascii="Arial" w:hAnsi="Arial" w:cs="Arial"/>
                <w:sz w:val="20"/>
                <w:szCs w:val="20"/>
              </w:rPr>
              <w:t xml:space="preserve"> Students read grade-level text with fluency and comprehension. Students are expected to adjust fluency when reading aloud grade-level text based on the reading purpose and the nature of the text.</w:t>
            </w:r>
          </w:p>
          <w:p w:rsidR="000909B0" w:rsidRPr="0091785F" w:rsidRDefault="000909B0" w:rsidP="000909B0">
            <w:pPr>
              <w:pStyle w:val="paragraph1"/>
              <w:spacing w:before="0" w:beforeAutospacing="0" w:after="0" w:afterAutospacing="0"/>
              <w:rPr>
                <w:rFonts w:ascii="Arial" w:hAnsi="Arial" w:cs="Arial"/>
                <w:sz w:val="20"/>
                <w:szCs w:val="20"/>
              </w:rPr>
            </w:pPr>
            <w:r w:rsidRPr="0091785F">
              <w:rPr>
                <w:rFonts w:ascii="Arial" w:hAnsi="Arial" w:cs="Arial"/>
                <w:b/>
                <w:sz w:val="20"/>
                <w:szCs w:val="20"/>
              </w:rPr>
              <w:t>(2)  Reading/Vocabulary Development.</w:t>
            </w:r>
            <w:r w:rsidRPr="0091785F">
              <w:rPr>
                <w:rFonts w:ascii="Arial" w:hAnsi="Arial" w:cs="Arial"/>
                <w:sz w:val="20"/>
                <w:szCs w:val="20"/>
              </w:rPr>
              <w:t xml:space="preserve"> Students understand new vocabulary and use it when reading and writing. Students are expected to:</w:t>
            </w:r>
          </w:p>
          <w:p w:rsidR="000909B0" w:rsidRPr="0091785F" w:rsidRDefault="000909B0" w:rsidP="001A0F86">
            <w:pPr>
              <w:pStyle w:val="subparagrapha"/>
              <w:spacing w:before="0" w:beforeAutospacing="0" w:after="0" w:afterAutospacing="0"/>
              <w:ind w:left="720"/>
              <w:rPr>
                <w:rFonts w:ascii="Arial" w:hAnsi="Arial" w:cs="Arial"/>
                <w:sz w:val="20"/>
                <w:szCs w:val="20"/>
              </w:rPr>
            </w:pPr>
            <w:r w:rsidRPr="0091785F">
              <w:rPr>
                <w:rFonts w:ascii="Arial" w:hAnsi="Arial" w:cs="Arial"/>
                <w:b/>
                <w:sz w:val="20"/>
                <w:szCs w:val="20"/>
              </w:rPr>
              <w:t>(A)</w:t>
            </w:r>
            <w:r w:rsidRPr="0091785F">
              <w:rPr>
                <w:rFonts w:ascii="Arial" w:hAnsi="Arial" w:cs="Arial"/>
                <w:sz w:val="20"/>
                <w:szCs w:val="20"/>
              </w:rPr>
              <w:t>  determine the meaning of grade-level academic English words derived from Latin, Greek, or other linguistic roots and affixes;</w:t>
            </w:r>
          </w:p>
          <w:p w:rsidR="000909B0" w:rsidRPr="0091785F" w:rsidRDefault="000909B0" w:rsidP="001A0F86">
            <w:pPr>
              <w:pStyle w:val="subparagrapha"/>
              <w:spacing w:before="0" w:beforeAutospacing="0" w:after="0" w:afterAutospacing="0"/>
              <w:ind w:left="720"/>
              <w:rPr>
                <w:rFonts w:ascii="Arial" w:hAnsi="Arial" w:cs="Arial"/>
                <w:sz w:val="20"/>
                <w:szCs w:val="20"/>
              </w:rPr>
            </w:pPr>
            <w:r w:rsidRPr="0091785F">
              <w:rPr>
                <w:rFonts w:ascii="Arial" w:hAnsi="Arial" w:cs="Arial"/>
                <w:b/>
                <w:sz w:val="20"/>
                <w:szCs w:val="20"/>
              </w:rPr>
              <w:t>(B)</w:t>
            </w:r>
            <w:r w:rsidRPr="0091785F">
              <w:rPr>
                <w:rFonts w:ascii="Arial" w:hAnsi="Arial" w:cs="Arial"/>
                <w:sz w:val="20"/>
                <w:szCs w:val="20"/>
              </w:rPr>
              <w:t>  use context (within a sentence and in larger sections of text) to determine or clarify the meaning of unfamiliar or ambiguous words;</w:t>
            </w:r>
          </w:p>
          <w:p w:rsidR="0091785F" w:rsidRDefault="000909B0" w:rsidP="0091785F">
            <w:pPr>
              <w:pStyle w:val="subparagrapha"/>
              <w:spacing w:before="0" w:beforeAutospacing="0" w:after="0" w:afterAutospacing="0"/>
              <w:ind w:left="720"/>
              <w:rPr>
                <w:rFonts w:ascii="Arial" w:hAnsi="Arial" w:cs="Arial"/>
                <w:sz w:val="20"/>
                <w:szCs w:val="20"/>
              </w:rPr>
            </w:pPr>
            <w:r w:rsidRPr="0091785F">
              <w:rPr>
                <w:rFonts w:ascii="Arial" w:hAnsi="Arial" w:cs="Arial"/>
                <w:b/>
                <w:sz w:val="20"/>
                <w:szCs w:val="20"/>
              </w:rPr>
              <w:t>(E)</w:t>
            </w:r>
            <w:r w:rsidRPr="0091785F">
              <w:rPr>
                <w:rFonts w:ascii="Arial" w:hAnsi="Arial" w:cs="Arial"/>
                <w:sz w:val="20"/>
                <w:szCs w:val="20"/>
              </w:rPr>
              <w:t>  use a dictionary, a glossary, or a thesaurus (printed or electronic) to determine the meanings, syllabication, pronunciations, alternate word choices, and parts of speech of words</w:t>
            </w:r>
          </w:p>
          <w:p w:rsidR="00C65F54" w:rsidRDefault="000909B0" w:rsidP="00C65F54">
            <w:pPr>
              <w:pStyle w:val="paragraph1"/>
              <w:rPr>
                <w:rFonts w:ascii="Arial" w:hAnsi="Arial" w:cs="Arial"/>
                <w:sz w:val="20"/>
                <w:szCs w:val="20"/>
              </w:rPr>
            </w:pPr>
            <w:r w:rsidRPr="0091785F">
              <w:rPr>
                <w:rFonts w:ascii="Arial" w:hAnsi="Arial" w:cs="Arial"/>
                <w:b/>
                <w:sz w:val="20"/>
                <w:szCs w:val="20"/>
              </w:rPr>
              <w:t>(4)  Reading/Comprehension of Literary Text/Poetry.</w:t>
            </w:r>
            <w:r w:rsidRPr="0091785F">
              <w:rPr>
                <w:rFonts w:ascii="Arial" w:hAnsi="Arial" w:cs="Arial"/>
                <w:sz w:val="20"/>
                <w:szCs w:val="20"/>
              </w:rPr>
              <w:t xml:space="preserve"> Students understand, make inferences and draw conclusions about the structure and elements of poetry and provide evidence from text to support their understanding. </w:t>
            </w:r>
            <w:r w:rsidR="002248CA" w:rsidRPr="0091785F">
              <w:rPr>
                <w:rFonts w:ascii="Arial" w:hAnsi="Arial" w:cs="Arial"/>
                <w:strike/>
                <w:sz w:val="20"/>
                <w:szCs w:val="20"/>
              </w:rPr>
              <w:t>Students are expected to analyze the importance of graphical elements (e.g., capital letters, line length, word position) on the meaning of a poem.</w:t>
            </w:r>
            <w:r w:rsidR="002248CA" w:rsidRPr="0091785F">
              <w:rPr>
                <w:rFonts w:ascii="Arial" w:hAnsi="Arial" w:cs="Arial"/>
                <w:strike/>
                <w:sz w:val="20"/>
                <w:szCs w:val="20"/>
              </w:rPr>
              <w:br/>
            </w:r>
            <w:r w:rsidRPr="0091785F">
              <w:rPr>
                <w:rFonts w:ascii="Arial" w:hAnsi="Arial" w:cs="Arial"/>
                <w:b/>
                <w:sz w:val="20"/>
                <w:szCs w:val="20"/>
              </w:rPr>
              <w:t>(5)  Reading/Comprehension of Literary Text/Drama.</w:t>
            </w:r>
            <w:r w:rsidRPr="0091785F">
              <w:rPr>
                <w:rFonts w:ascii="Arial" w:hAnsi="Arial" w:cs="Arial"/>
                <w:sz w:val="20"/>
                <w:szCs w:val="20"/>
              </w:rPr>
              <w:t xml:space="preserve"> Students understand, make inferences and draw conclusions about the structure and elements of drama and provide evidence from text to support their understanding. </w:t>
            </w:r>
            <w:r w:rsidR="002248CA" w:rsidRPr="0091785F">
              <w:rPr>
                <w:rFonts w:ascii="Arial" w:hAnsi="Arial" w:cs="Arial"/>
                <w:strike/>
                <w:sz w:val="20"/>
                <w:szCs w:val="20"/>
              </w:rPr>
              <w:t>Students are expected to explain a playwright's use of dialogue and stage directions.</w:t>
            </w:r>
            <w:r w:rsidR="002248CA" w:rsidRPr="0091785F">
              <w:rPr>
                <w:rFonts w:ascii="Arial" w:hAnsi="Arial" w:cs="Arial"/>
                <w:sz w:val="20"/>
                <w:szCs w:val="20"/>
              </w:rPr>
              <w:br/>
            </w:r>
            <w:r w:rsidRPr="0091785F">
              <w:rPr>
                <w:rFonts w:ascii="Arial" w:hAnsi="Arial" w:cs="Arial"/>
                <w:b/>
                <w:sz w:val="20"/>
                <w:szCs w:val="20"/>
              </w:rPr>
              <w:t>(6)  Reading/Comprehension of Literary Text/Fiction.</w:t>
            </w:r>
            <w:r w:rsidRPr="0091785F">
              <w:rPr>
                <w:rFonts w:ascii="Arial" w:hAnsi="Arial" w:cs="Arial"/>
                <w:sz w:val="20"/>
                <w:szCs w:val="20"/>
              </w:rPr>
              <w:t xml:space="preserve"> Students understand, make </w:t>
            </w:r>
            <w:r w:rsidRPr="0091785F">
              <w:rPr>
                <w:rFonts w:ascii="Arial" w:hAnsi="Arial" w:cs="Arial"/>
                <w:sz w:val="20"/>
                <w:szCs w:val="20"/>
              </w:rPr>
              <w:lastRenderedPageBreak/>
              <w:t xml:space="preserve">inferences and draw conclusions about the structure and elements of fiction and provide evidence from text to support their understanding. </w:t>
            </w:r>
            <w:r w:rsidR="002248CA" w:rsidRPr="0091785F">
              <w:rPr>
                <w:rFonts w:ascii="Arial" w:hAnsi="Arial" w:cs="Arial"/>
                <w:sz w:val="20"/>
                <w:szCs w:val="20"/>
              </w:rPr>
              <w:t xml:space="preserve">Students are expected to:  </w:t>
            </w:r>
            <w:r w:rsidR="002248CA" w:rsidRPr="0091785F">
              <w:rPr>
                <w:rFonts w:ascii="Arial" w:hAnsi="Arial" w:cs="Arial"/>
                <w:sz w:val="20"/>
                <w:szCs w:val="20"/>
              </w:rPr>
              <w:br/>
            </w:r>
            <w:r w:rsidR="002248CA" w:rsidRPr="0091785F">
              <w:rPr>
                <w:rFonts w:ascii="Arial" w:hAnsi="Arial" w:cs="Arial"/>
                <w:sz w:val="20"/>
                <w:szCs w:val="20"/>
              </w:rPr>
              <w:tab/>
            </w:r>
            <w:r w:rsidR="002248CA" w:rsidRPr="0091785F">
              <w:rPr>
                <w:rFonts w:ascii="Arial" w:hAnsi="Arial" w:cs="Arial"/>
                <w:b/>
                <w:sz w:val="20"/>
                <w:szCs w:val="20"/>
              </w:rPr>
              <w:t>(A)</w:t>
            </w:r>
            <w:r w:rsidR="002248CA" w:rsidRPr="0091785F">
              <w:rPr>
                <w:rFonts w:ascii="Arial" w:hAnsi="Arial" w:cs="Arial"/>
                <w:sz w:val="20"/>
                <w:szCs w:val="20"/>
              </w:rPr>
              <w:t>  explain the influence of the setting on plot development;</w:t>
            </w:r>
            <w:r w:rsidR="002248CA" w:rsidRPr="0091785F">
              <w:rPr>
                <w:rFonts w:ascii="Arial" w:hAnsi="Arial" w:cs="Arial"/>
                <w:sz w:val="20"/>
                <w:szCs w:val="20"/>
              </w:rPr>
              <w:br/>
            </w:r>
            <w:r w:rsidR="002248CA" w:rsidRPr="0091785F">
              <w:rPr>
                <w:rFonts w:ascii="Arial" w:hAnsi="Arial" w:cs="Arial"/>
                <w:sz w:val="20"/>
                <w:szCs w:val="20"/>
              </w:rPr>
              <w:tab/>
            </w:r>
            <w:r w:rsidR="002248CA" w:rsidRPr="0091785F">
              <w:rPr>
                <w:rFonts w:ascii="Arial" w:hAnsi="Arial" w:cs="Arial"/>
                <w:b/>
                <w:sz w:val="20"/>
                <w:szCs w:val="20"/>
              </w:rPr>
              <w:t>(B)  </w:t>
            </w:r>
            <w:r w:rsidR="002248CA" w:rsidRPr="0091785F">
              <w:rPr>
                <w:rFonts w:ascii="Arial" w:hAnsi="Arial" w:cs="Arial"/>
                <w:sz w:val="20"/>
                <w:szCs w:val="20"/>
              </w:rPr>
              <w:t xml:space="preserve">analyze the development of the plot </w:t>
            </w:r>
            <w:r w:rsidR="002248CA" w:rsidRPr="0091785F">
              <w:rPr>
                <w:rFonts w:ascii="Arial" w:hAnsi="Arial" w:cs="Arial"/>
                <w:strike/>
                <w:sz w:val="20"/>
                <w:szCs w:val="20"/>
              </w:rPr>
              <w:t>through the internal and external responses of</w:t>
            </w:r>
            <w:r w:rsidR="002248CA" w:rsidRPr="0091785F">
              <w:rPr>
                <w:rFonts w:ascii="Arial" w:hAnsi="Arial" w:cs="Arial"/>
                <w:sz w:val="20"/>
                <w:szCs w:val="20"/>
              </w:rPr>
              <w:t xml:space="preserve"> </w:t>
            </w:r>
            <w:r w:rsidR="002248CA" w:rsidRPr="0091785F">
              <w:rPr>
                <w:rFonts w:ascii="Arial" w:hAnsi="Arial" w:cs="Arial"/>
                <w:sz w:val="20"/>
                <w:szCs w:val="20"/>
              </w:rPr>
              <w:tab/>
            </w:r>
            <w:r w:rsidR="002248CA" w:rsidRPr="0091785F">
              <w:rPr>
                <w:rFonts w:ascii="Arial" w:hAnsi="Arial" w:cs="Arial"/>
                <w:strike/>
                <w:sz w:val="20"/>
                <w:szCs w:val="20"/>
              </w:rPr>
              <w:t>the characters, including their motivations and conflicts; and</w:t>
            </w:r>
            <w:r w:rsidR="002248CA" w:rsidRPr="0091785F">
              <w:rPr>
                <w:rFonts w:ascii="Arial" w:hAnsi="Arial" w:cs="Arial"/>
                <w:sz w:val="20"/>
                <w:szCs w:val="20"/>
              </w:rPr>
              <w:br/>
            </w:r>
            <w:r w:rsidR="002248CA" w:rsidRPr="0091785F">
              <w:rPr>
                <w:rFonts w:ascii="Arial" w:hAnsi="Arial" w:cs="Arial"/>
                <w:sz w:val="20"/>
                <w:szCs w:val="20"/>
              </w:rPr>
              <w:tab/>
            </w:r>
            <w:r w:rsidR="002248CA" w:rsidRPr="0091785F">
              <w:rPr>
                <w:rFonts w:ascii="Arial" w:hAnsi="Arial" w:cs="Arial"/>
                <w:b/>
                <w:sz w:val="20"/>
                <w:szCs w:val="20"/>
              </w:rPr>
              <w:t>(</w:t>
            </w:r>
            <w:r w:rsidR="002248CA" w:rsidRPr="0091785F">
              <w:rPr>
                <w:rFonts w:ascii="Arial" w:hAnsi="Arial" w:cs="Arial"/>
                <w:b/>
                <w:strike/>
                <w:sz w:val="20"/>
                <w:szCs w:val="20"/>
              </w:rPr>
              <w:t>C)  </w:t>
            </w:r>
            <w:r w:rsidR="002248CA" w:rsidRPr="0091785F">
              <w:rPr>
                <w:rFonts w:ascii="Arial" w:hAnsi="Arial" w:cs="Arial"/>
                <w:strike/>
                <w:sz w:val="20"/>
                <w:szCs w:val="20"/>
                <w:lang/>
              </w:rPr>
              <w:t>analyze different forms of point of view, including first-person, third-person</w:t>
            </w:r>
            <w:r w:rsidR="002248CA" w:rsidRPr="0091785F">
              <w:rPr>
                <w:rFonts w:ascii="Arial" w:hAnsi="Arial" w:cs="Arial"/>
                <w:sz w:val="20"/>
                <w:szCs w:val="20"/>
                <w:lang/>
              </w:rPr>
              <w:t xml:space="preserve"> </w:t>
            </w:r>
            <w:r w:rsidR="002248CA" w:rsidRPr="0091785F">
              <w:rPr>
                <w:rFonts w:ascii="Arial" w:hAnsi="Arial" w:cs="Arial"/>
                <w:sz w:val="20"/>
                <w:szCs w:val="20"/>
                <w:lang/>
              </w:rPr>
              <w:tab/>
            </w:r>
            <w:r w:rsidR="002248CA" w:rsidRPr="0091785F">
              <w:rPr>
                <w:rFonts w:ascii="Arial" w:hAnsi="Arial" w:cs="Arial"/>
                <w:strike/>
                <w:sz w:val="20"/>
                <w:szCs w:val="20"/>
                <w:lang/>
              </w:rPr>
              <w:t>omniscient, and third-person limited</w:t>
            </w:r>
            <w:r w:rsidR="002248CA" w:rsidRPr="0091785F">
              <w:rPr>
                <w:rFonts w:ascii="Arial" w:hAnsi="Arial" w:cs="Arial"/>
                <w:sz w:val="20"/>
                <w:szCs w:val="20"/>
                <w:lang/>
              </w:rPr>
              <w:t>.</w:t>
            </w:r>
            <w:r w:rsidR="002248CA" w:rsidRPr="0091785F">
              <w:rPr>
                <w:rFonts w:ascii="Arial" w:hAnsi="Arial" w:cs="Arial"/>
                <w:sz w:val="20"/>
                <w:szCs w:val="20"/>
              </w:rPr>
              <w:br/>
            </w:r>
            <w:r w:rsidR="006B216C" w:rsidRPr="00C65F54">
              <w:rPr>
                <w:rFonts w:ascii="Arial" w:hAnsi="Arial" w:cs="Arial"/>
                <w:b/>
                <w:sz w:val="20"/>
                <w:szCs w:val="20"/>
              </w:rPr>
              <w:t>(7)  Reading/Comprehension of Literary Text/Literary Nonfiction.</w:t>
            </w:r>
            <w:r w:rsidR="006B216C" w:rsidRPr="00C65F54">
              <w:rPr>
                <w:rFonts w:ascii="Arial" w:hAnsi="Arial" w:cs="Arial"/>
                <w:sz w:val="20"/>
                <w:szCs w:val="20"/>
              </w:rPr>
              <w:t xml:space="preserve"> Students understand, make inferences and draw conclusions about the varied structural patterns and features of literary nonfiction and provide evidence from text to support their understanding.</w:t>
            </w:r>
            <w:r w:rsidR="00C65F54" w:rsidRPr="00C65F54">
              <w:rPr>
                <w:rFonts w:ascii="Arial" w:hAnsi="Arial" w:cs="Arial"/>
                <w:sz w:val="20"/>
                <w:szCs w:val="20"/>
              </w:rPr>
              <w:t xml:space="preserve">  </w:t>
            </w:r>
            <w:r w:rsidR="00C65F54" w:rsidRPr="00C65F54">
              <w:rPr>
                <w:rFonts w:ascii="Arial" w:hAnsi="Arial" w:cs="Arial"/>
                <w:strike/>
                <w:sz w:val="20"/>
                <w:szCs w:val="20"/>
              </w:rPr>
              <w:t>Students are expected to describe the structural and substantive differences between an autobiography or a diary and a fictional adaptation of it</w:t>
            </w:r>
            <w:r w:rsidR="00C65F54" w:rsidRPr="00C65F54">
              <w:rPr>
                <w:rFonts w:ascii="Arial" w:hAnsi="Arial" w:cs="Arial"/>
                <w:sz w:val="20"/>
                <w:szCs w:val="20"/>
              </w:rPr>
              <w:t>.</w:t>
            </w:r>
            <w:r w:rsidR="002248CA" w:rsidRPr="0091785F">
              <w:rPr>
                <w:rFonts w:ascii="Arial" w:hAnsi="Arial" w:cs="Arial"/>
                <w:sz w:val="20"/>
                <w:szCs w:val="20"/>
              </w:rPr>
              <w:br/>
            </w:r>
            <w:r w:rsidRPr="0091785F">
              <w:rPr>
                <w:rFonts w:ascii="Arial" w:hAnsi="Arial" w:cs="Arial"/>
                <w:b/>
                <w:sz w:val="20"/>
                <w:szCs w:val="20"/>
              </w:rPr>
              <w:t>(10)  Reading/Comprehension of Informational Text/Expository Text</w:t>
            </w:r>
            <w:r w:rsidRPr="0091785F">
              <w:rPr>
                <w:rFonts w:ascii="Arial" w:hAnsi="Arial" w:cs="Arial"/>
                <w:sz w:val="20"/>
                <w:szCs w:val="20"/>
              </w:rPr>
              <w:t xml:space="preserve">. Students analyze, make inferences and draw conclusions about expository text and provide evidence from text to support their understanding. </w:t>
            </w:r>
            <w:r w:rsidR="00C65F54" w:rsidRPr="0015341F">
              <w:rPr>
                <w:rFonts w:ascii="Arial" w:hAnsi="Arial" w:cs="Arial"/>
                <w:strike/>
                <w:sz w:val="20"/>
                <w:szCs w:val="20"/>
              </w:rPr>
              <w:t>Students are expected to</w:t>
            </w:r>
            <w:r w:rsidR="00C65F54" w:rsidRPr="00C64EB3">
              <w:rPr>
                <w:rFonts w:ascii="Arial" w:hAnsi="Arial" w:cs="Arial"/>
                <w:sz w:val="20"/>
                <w:szCs w:val="20"/>
              </w:rPr>
              <w:t>:</w:t>
            </w:r>
            <w:r w:rsidR="00C65F54">
              <w:rPr>
                <w:rFonts w:ascii="Arial" w:hAnsi="Arial" w:cs="Arial"/>
                <w:sz w:val="20"/>
                <w:szCs w:val="20"/>
              </w:rPr>
              <w:t xml:space="preserve">  </w:t>
            </w:r>
            <w:r w:rsidR="00C65F54">
              <w:rPr>
                <w:rFonts w:ascii="Arial" w:hAnsi="Arial" w:cs="Arial"/>
                <w:sz w:val="20"/>
                <w:szCs w:val="20"/>
              </w:rPr>
              <w:br/>
            </w:r>
            <w:r w:rsidR="00C65F54">
              <w:rPr>
                <w:rFonts w:ascii="Arial" w:hAnsi="Arial" w:cs="Arial"/>
                <w:sz w:val="20"/>
                <w:szCs w:val="20"/>
              </w:rPr>
              <w:tab/>
            </w:r>
            <w:r w:rsidR="00C65F54" w:rsidRPr="0015341F">
              <w:rPr>
                <w:rFonts w:ascii="Arial" w:hAnsi="Arial" w:cs="Arial"/>
                <w:b/>
                <w:strike/>
                <w:sz w:val="20"/>
                <w:szCs w:val="20"/>
              </w:rPr>
              <w:t>(A)</w:t>
            </w:r>
            <w:r w:rsidR="00C65F54" w:rsidRPr="0015341F">
              <w:rPr>
                <w:rFonts w:ascii="Arial" w:hAnsi="Arial" w:cs="Arial"/>
                <w:strike/>
                <w:sz w:val="20"/>
                <w:szCs w:val="20"/>
              </w:rPr>
              <w:t>  evaluate a summary of the original text for accuracy of the main ideas, supporting</w:t>
            </w:r>
            <w:r w:rsidR="00C65F54" w:rsidRPr="00C64EB3">
              <w:rPr>
                <w:rFonts w:ascii="Arial" w:hAnsi="Arial" w:cs="Arial"/>
                <w:sz w:val="20"/>
                <w:szCs w:val="20"/>
              </w:rPr>
              <w:t xml:space="preserve"> </w:t>
            </w:r>
            <w:r w:rsidR="00C65F54">
              <w:rPr>
                <w:rFonts w:ascii="Arial" w:hAnsi="Arial" w:cs="Arial"/>
                <w:sz w:val="20"/>
                <w:szCs w:val="20"/>
              </w:rPr>
              <w:tab/>
            </w:r>
            <w:r w:rsidR="00C65F54" w:rsidRPr="0015341F">
              <w:rPr>
                <w:rFonts w:ascii="Arial" w:hAnsi="Arial" w:cs="Arial"/>
                <w:strike/>
                <w:sz w:val="20"/>
                <w:szCs w:val="20"/>
              </w:rPr>
              <w:t>details, and overall meaning;</w:t>
            </w:r>
            <w:r w:rsidR="00C65F54">
              <w:rPr>
                <w:rFonts w:ascii="Arial" w:hAnsi="Arial" w:cs="Arial"/>
                <w:sz w:val="20"/>
                <w:szCs w:val="20"/>
              </w:rPr>
              <w:br/>
            </w:r>
            <w:r w:rsidR="00C65F54">
              <w:rPr>
                <w:rFonts w:ascii="Arial" w:hAnsi="Arial" w:cs="Arial"/>
                <w:sz w:val="20"/>
                <w:szCs w:val="20"/>
              </w:rPr>
              <w:tab/>
            </w:r>
            <w:r w:rsidR="00C65F54" w:rsidRPr="0015341F">
              <w:rPr>
                <w:rFonts w:ascii="Arial" w:hAnsi="Arial" w:cs="Arial"/>
                <w:b/>
                <w:strike/>
                <w:sz w:val="20"/>
                <w:szCs w:val="20"/>
              </w:rPr>
              <w:t>(B)</w:t>
            </w:r>
            <w:r w:rsidR="00C65F54" w:rsidRPr="0015341F">
              <w:rPr>
                <w:rFonts w:ascii="Arial" w:hAnsi="Arial" w:cs="Arial"/>
                <w:strike/>
                <w:sz w:val="20"/>
                <w:szCs w:val="20"/>
              </w:rPr>
              <w:t>  distinguish factual claims from commonplace assertions and opinions</w:t>
            </w:r>
            <w:r w:rsidR="00C65F54" w:rsidRPr="00C64EB3">
              <w:rPr>
                <w:rFonts w:ascii="Arial" w:hAnsi="Arial" w:cs="Arial"/>
                <w:sz w:val="20"/>
                <w:szCs w:val="20"/>
              </w:rPr>
              <w:t>;</w:t>
            </w:r>
            <w:r w:rsidR="00C65F54">
              <w:rPr>
                <w:rFonts w:ascii="Arial" w:hAnsi="Arial" w:cs="Arial"/>
                <w:sz w:val="20"/>
                <w:szCs w:val="20"/>
              </w:rPr>
              <w:br/>
            </w:r>
            <w:r w:rsidR="00C65F54">
              <w:rPr>
                <w:rFonts w:ascii="Arial" w:hAnsi="Arial" w:cs="Arial"/>
                <w:sz w:val="20"/>
                <w:szCs w:val="20"/>
              </w:rPr>
              <w:tab/>
            </w:r>
            <w:r w:rsidR="00C65F54" w:rsidRPr="0015341F">
              <w:rPr>
                <w:rFonts w:ascii="Arial" w:hAnsi="Arial" w:cs="Arial"/>
                <w:b/>
                <w:strike/>
                <w:sz w:val="20"/>
                <w:szCs w:val="20"/>
              </w:rPr>
              <w:t>(C)</w:t>
            </w:r>
            <w:r w:rsidR="00C65F54" w:rsidRPr="0015341F">
              <w:rPr>
                <w:rFonts w:ascii="Arial" w:hAnsi="Arial" w:cs="Arial"/>
                <w:strike/>
                <w:sz w:val="20"/>
                <w:szCs w:val="20"/>
              </w:rPr>
              <w:t>  use different organizational patterns as guides for summarizing and forming an</w:t>
            </w:r>
            <w:r w:rsidR="00C65F54" w:rsidRPr="00C64EB3">
              <w:rPr>
                <w:rFonts w:ascii="Arial" w:hAnsi="Arial" w:cs="Arial"/>
                <w:sz w:val="20"/>
                <w:szCs w:val="20"/>
              </w:rPr>
              <w:t xml:space="preserve"> </w:t>
            </w:r>
            <w:r w:rsidR="00C65F54">
              <w:rPr>
                <w:rFonts w:ascii="Arial" w:hAnsi="Arial" w:cs="Arial"/>
                <w:sz w:val="20"/>
                <w:szCs w:val="20"/>
              </w:rPr>
              <w:tab/>
            </w:r>
            <w:r w:rsidR="00C65F54" w:rsidRPr="0015341F">
              <w:rPr>
                <w:rFonts w:ascii="Arial" w:hAnsi="Arial" w:cs="Arial"/>
                <w:strike/>
                <w:sz w:val="20"/>
                <w:szCs w:val="20"/>
              </w:rPr>
              <w:t>overview of different kinds of expository text; and</w:t>
            </w:r>
            <w:r w:rsidR="00C65F54">
              <w:rPr>
                <w:rFonts w:ascii="Arial" w:hAnsi="Arial" w:cs="Arial"/>
                <w:sz w:val="20"/>
                <w:szCs w:val="20"/>
              </w:rPr>
              <w:br/>
            </w:r>
            <w:r w:rsidR="00C65F54">
              <w:rPr>
                <w:rFonts w:ascii="Arial" w:hAnsi="Arial" w:cs="Arial"/>
                <w:sz w:val="20"/>
                <w:szCs w:val="20"/>
              </w:rPr>
              <w:tab/>
            </w:r>
            <w:r w:rsidR="00C65F54" w:rsidRPr="0015341F">
              <w:rPr>
                <w:rFonts w:ascii="Arial" w:hAnsi="Arial" w:cs="Arial"/>
                <w:b/>
                <w:strike/>
                <w:sz w:val="20"/>
                <w:szCs w:val="20"/>
              </w:rPr>
              <w:t>(D)</w:t>
            </w:r>
            <w:r w:rsidR="00C65F54" w:rsidRPr="0015341F">
              <w:rPr>
                <w:rFonts w:ascii="Arial" w:hAnsi="Arial" w:cs="Arial"/>
                <w:strike/>
                <w:sz w:val="20"/>
                <w:szCs w:val="20"/>
              </w:rPr>
              <w:t>  synthesize and make logical connections between ideas within a text and across</w:t>
            </w:r>
            <w:r w:rsidR="00C65F54" w:rsidRPr="00C64EB3">
              <w:rPr>
                <w:rFonts w:ascii="Arial" w:hAnsi="Arial" w:cs="Arial"/>
                <w:sz w:val="20"/>
                <w:szCs w:val="20"/>
              </w:rPr>
              <w:t xml:space="preserve"> </w:t>
            </w:r>
            <w:r w:rsidR="00C65F54">
              <w:rPr>
                <w:rFonts w:ascii="Arial" w:hAnsi="Arial" w:cs="Arial"/>
                <w:sz w:val="20"/>
                <w:szCs w:val="20"/>
              </w:rPr>
              <w:tab/>
            </w:r>
            <w:r w:rsidR="00C65F54" w:rsidRPr="0015341F">
              <w:rPr>
                <w:rFonts w:ascii="Arial" w:hAnsi="Arial" w:cs="Arial"/>
                <w:strike/>
                <w:sz w:val="20"/>
                <w:szCs w:val="20"/>
              </w:rPr>
              <w:t>two or three texts representing similar or different genres, and support those findings</w:t>
            </w:r>
            <w:r w:rsidR="00C65F54" w:rsidRPr="00C64EB3">
              <w:rPr>
                <w:rFonts w:ascii="Arial" w:hAnsi="Arial" w:cs="Arial"/>
                <w:sz w:val="20"/>
                <w:szCs w:val="20"/>
              </w:rPr>
              <w:t xml:space="preserve"> </w:t>
            </w:r>
            <w:r w:rsidR="00C65F54">
              <w:rPr>
                <w:rFonts w:ascii="Arial" w:hAnsi="Arial" w:cs="Arial"/>
                <w:sz w:val="20"/>
                <w:szCs w:val="20"/>
              </w:rPr>
              <w:tab/>
            </w:r>
            <w:r w:rsidR="00C65F54" w:rsidRPr="0015341F">
              <w:rPr>
                <w:rFonts w:ascii="Arial" w:hAnsi="Arial" w:cs="Arial"/>
                <w:strike/>
                <w:sz w:val="20"/>
                <w:szCs w:val="20"/>
              </w:rPr>
              <w:t>with textual evidence</w:t>
            </w:r>
            <w:r w:rsidR="00C65F54" w:rsidRPr="00C64EB3">
              <w:rPr>
                <w:rFonts w:ascii="Arial" w:hAnsi="Arial" w:cs="Arial"/>
                <w:sz w:val="20"/>
                <w:szCs w:val="20"/>
              </w:rPr>
              <w:t>.</w:t>
            </w:r>
          </w:p>
          <w:p w:rsidR="005E4BA8" w:rsidRPr="00D566DC" w:rsidRDefault="00875DA0" w:rsidP="00D566DC">
            <w:pPr>
              <w:pStyle w:val="paragraph1"/>
              <w:rPr>
                <w:rFonts w:ascii="Arial" w:hAnsi="Arial" w:cs="Arial"/>
                <w:sz w:val="20"/>
                <w:szCs w:val="20"/>
              </w:rPr>
            </w:pPr>
            <w:r w:rsidRPr="00875DA0">
              <w:rPr>
                <w:rFonts w:ascii="Arial" w:hAnsi="Arial" w:cs="Arial"/>
                <w:b/>
                <w:sz w:val="20"/>
                <w:szCs w:val="20"/>
              </w:rPr>
              <w:t xml:space="preserve">Writing and Written/Oral </w:t>
            </w:r>
            <w:proofErr w:type="gramStart"/>
            <w:r w:rsidRPr="00875DA0">
              <w:rPr>
                <w:rFonts w:ascii="Arial" w:hAnsi="Arial" w:cs="Arial"/>
                <w:b/>
                <w:sz w:val="20"/>
                <w:szCs w:val="20"/>
              </w:rPr>
              <w:t>Conventions</w:t>
            </w:r>
            <w:proofErr w:type="gramEnd"/>
            <w:r w:rsidR="0015341F">
              <w:rPr>
                <w:rFonts w:ascii="Arial" w:hAnsi="Arial" w:cs="Arial"/>
                <w:b/>
                <w:sz w:val="20"/>
                <w:szCs w:val="20"/>
              </w:rPr>
              <w:br/>
            </w:r>
            <w:r w:rsidR="00D566DC" w:rsidRPr="00D566DC">
              <w:rPr>
                <w:rFonts w:ascii="Arial" w:hAnsi="Arial" w:cs="Arial"/>
                <w:b/>
                <w:sz w:val="20"/>
                <w:szCs w:val="20"/>
              </w:rPr>
              <w:t>(14)  Writing/Writing Process.</w:t>
            </w:r>
            <w:r w:rsidR="00D566DC" w:rsidRPr="00C64EB3">
              <w:rPr>
                <w:rFonts w:ascii="Arial" w:hAnsi="Arial" w:cs="Arial"/>
                <w:sz w:val="20"/>
                <w:szCs w:val="20"/>
              </w:rPr>
              <w:t xml:space="preserve"> Students use elements of the writing process (planning, drafting, revising, editing, and publishing) to compose text. Students are expected to:</w:t>
            </w:r>
            <w:r w:rsidR="00D566DC">
              <w:rPr>
                <w:rFonts w:ascii="Arial" w:hAnsi="Arial" w:cs="Arial"/>
                <w:sz w:val="20"/>
                <w:szCs w:val="20"/>
              </w:rPr>
              <w:t xml:space="preserve">  </w:t>
            </w:r>
            <w:r w:rsidR="00D566DC">
              <w:rPr>
                <w:rFonts w:ascii="Arial" w:hAnsi="Arial" w:cs="Arial"/>
                <w:sz w:val="20"/>
                <w:szCs w:val="20"/>
              </w:rPr>
              <w:br/>
            </w:r>
            <w:r w:rsidR="00D566DC">
              <w:rPr>
                <w:rFonts w:ascii="Arial" w:hAnsi="Arial" w:cs="Arial"/>
                <w:sz w:val="20"/>
                <w:szCs w:val="20"/>
              </w:rPr>
              <w:tab/>
            </w:r>
            <w:r w:rsidR="00D566DC" w:rsidRPr="00D566DC">
              <w:rPr>
                <w:rFonts w:ascii="Arial" w:hAnsi="Arial" w:cs="Arial"/>
                <w:b/>
                <w:sz w:val="20"/>
                <w:szCs w:val="20"/>
              </w:rPr>
              <w:t>(A)</w:t>
            </w:r>
            <w:r w:rsidR="00D566DC" w:rsidRPr="00C64EB3">
              <w:rPr>
                <w:rFonts w:ascii="Arial" w:hAnsi="Arial" w:cs="Arial"/>
                <w:sz w:val="20"/>
                <w:szCs w:val="20"/>
              </w:rPr>
              <w:t xml:space="preserve">  plan a first draft by selecting a genre appropriate for conveying the intended </w:t>
            </w:r>
            <w:r w:rsidR="00D566DC">
              <w:rPr>
                <w:rFonts w:ascii="Arial" w:hAnsi="Arial" w:cs="Arial"/>
                <w:sz w:val="20"/>
                <w:szCs w:val="20"/>
              </w:rPr>
              <w:tab/>
            </w:r>
            <w:r w:rsidR="00D566DC" w:rsidRPr="00C64EB3">
              <w:rPr>
                <w:rFonts w:ascii="Arial" w:hAnsi="Arial" w:cs="Arial"/>
                <w:sz w:val="20"/>
                <w:szCs w:val="20"/>
              </w:rPr>
              <w:t xml:space="preserve">meaning to an audience, determining appropriate topics through a range of strategies </w:t>
            </w:r>
            <w:r w:rsidR="00D566DC">
              <w:rPr>
                <w:rFonts w:ascii="Arial" w:hAnsi="Arial" w:cs="Arial"/>
                <w:sz w:val="20"/>
                <w:szCs w:val="20"/>
              </w:rPr>
              <w:tab/>
            </w:r>
            <w:r w:rsidR="00D566DC" w:rsidRPr="00C64EB3">
              <w:rPr>
                <w:rFonts w:ascii="Arial" w:hAnsi="Arial" w:cs="Arial"/>
                <w:sz w:val="20"/>
                <w:szCs w:val="20"/>
              </w:rPr>
              <w:t xml:space="preserve">(e.g., discussion, background reading, personal interests, interviews), and developing a </w:t>
            </w:r>
            <w:r w:rsidR="00D566DC">
              <w:rPr>
                <w:rFonts w:ascii="Arial" w:hAnsi="Arial" w:cs="Arial"/>
                <w:sz w:val="20"/>
                <w:szCs w:val="20"/>
              </w:rPr>
              <w:tab/>
            </w:r>
            <w:r w:rsidR="00D566DC" w:rsidRPr="00C64EB3">
              <w:rPr>
                <w:rFonts w:ascii="Arial" w:hAnsi="Arial" w:cs="Arial"/>
                <w:sz w:val="20"/>
                <w:szCs w:val="20"/>
              </w:rPr>
              <w:t>thesis or controlling idea;</w:t>
            </w:r>
            <w:r w:rsidR="00D566DC">
              <w:rPr>
                <w:rFonts w:ascii="Arial" w:hAnsi="Arial" w:cs="Arial"/>
                <w:sz w:val="20"/>
                <w:szCs w:val="20"/>
              </w:rPr>
              <w:br/>
            </w:r>
            <w:r w:rsidR="00D566DC">
              <w:rPr>
                <w:rFonts w:ascii="Arial" w:hAnsi="Arial" w:cs="Arial"/>
                <w:sz w:val="20"/>
                <w:szCs w:val="20"/>
              </w:rPr>
              <w:tab/>
            </w:r>
            <w:r w:rsidR="00D566DC" w:rsidRPr="00D566DC">
              <w:rPr>
                <w:rFonts w:ascii="Arial" w:hAnsi="Arial" w:cs="Arial"/>
                <w:b/>
                <w:sz w:val="20"/>
                <w:szCs w:val="20"/>
              </w:rPr>
              <w:t>(B)</w:t>
            </w:r>
            <w:r w:rsidR="00D566DC" w:rsidRPr="00C64EB3">
              <w:rPr>
                <w:rFonts w:ascii="Arial" w:hAnsi="Arial" w:cs="Arial"/>
                <w:sz w:val="20"/>
                <w:szCs w:val="20"/>
              </w:rPr>
              <w:t xml:space="preserve">  develop drafts by choosing an appropriate organizational strategy (e.g., sequence </w:t>
            </w:r>
            <w:r w:rsidR="00D566DC">
              <w:rPr>
                <w:rFonts w:ascii="Arial" w:hAnsi="Arial" w:cs="Arial"/>
                <w:sz w:val="20"/>
                <w:szCs w:val="20"/>
              </w:rPr>
              <w:tab/>
            </w:r>
            <w:r w:rsidR="00D566DC" w:rsidRPr="00C64EB3">
              <w:rPr>
                <w:rFonts w:ascii="Arial" w:hAnsi="Arial" w:cs="Arial"/>
                <w:sz w:val="20"/>
                <w:szCs w:val="20"/>
              </w:rPr>
              <w:t xml:space="preserve">of events, cause-effect, compare-contrast) and building on ideas to create a focused, </w:t>
            </w:r>
            <w:r w:rsidR="00D566DC">
              <w:rPr>
                <w:rFonts w:ascii="Arial" w:hAnsi="Arial" w:cs="Arial"/>
                <w:sz w:val="20"/>
                <w:szCs w:val="20"/>
              </w:rPr>
              <w:tab/>
            </w:r>
            <w:r w:rsidR="00D566DC" w:rsidRPr="00C64EB3">
              <w:rPr>
                <w:rFonts w:ascii="Arial" w:hAnsi="Arial" w:cs="Arial"/>
                <w:sz w:val="20"/>
                <w:szCs w:val="20"/>
              </w:rPr>
              <w:t>organized, and coherent piece of writing;</w:t>
            </w:r>
            <w:r w:rsidR="00D566DC">
              <w:rPr>
                <w:rFonts w:ascii="Arial" w:hAnsi="Arial" w:cs="Arial"/>
                <w:sz w:val="20"/>
                <w:szCs w:val="20"/>
              </w:rPr>
              <w:br/>
            </w:r>
            <w:r w:rsidR="00D566DC">
              <w:rPr>
                <w:rFonts w:ascii="Arial" w:hAnsi="Arial" w:cs="Arial"/>
                <w:sz w:val="20"/>
                <w:szCs w:val="20"/>
              </w:rPr>
              <w:tab/>
            </w:r>
            <w:r w:rsidR="00D566DC" w:rsidRPr="00D566DC">
              <w:rPr>
                <w:rFonts w:ascii="Arial" w:hAnsi="Arial" w:cs="Arial"/>
                <w:b/>
                <w:sz w:val="20"/>
                <w:szCs w:val="20"/>
              </w:rPr>
              <w:t>(C)</w:t>
            </w:r>
            <w:r w:rsidR="00D566DC" w:rsidRPr="00C64EB3">
              <w:rPr>
                <w:rFonts w:ascii="Arial" w:hAnsi="Arial" w:cs="Arial"/>
                <w:sz w:val="20"/>
                <w:szCs w:val="20"/>
              </w:rPr>
              <w:t xml:space="preserve">  revise drafts to ensure precise word choice and vivid images; consistent point of </w:t>
            </w:r>
            <w:r w:rsidR="00D566DC">
              <w:rPr>
                <w:rFonts w:ascii="Arial" w:hAnsi="Arial" w:cs="Arial"/>
                <w:sz w:val="20"/>
                <w:szCs w:val="20"/>
              </w:rPr>
              <w:tab/>
            </w:r>
            <w:r w:rsidR="00D566DC" w:rsidRPr="00C64EB3">
              <w:rPr>
                <w:rFonts w:ascii="Arial" w:hAnsi="Arial" w:cs="Arial"/>
                <w:sz w:val="20"/>
                <w:szCs w:val="20"/>
              </w:rPr>
              <w:t xml:space="preserve">view; use of simple, compound, and complex sentences; internal and external </w:t>
            </w:r>
            <w:r w:rsidR="00D566DC">
              <w:rPr>
                <w:rFonts w:ascii="Arial" w:hAnsi="Arial" w:cs="Arial"/>
                <w:sz w:val="20"/>
                <w:szCs w:val="20"/>
              </w:rPr>
              <w:tab/>
            </w:r>
            <w:r w:rsidR="00D566DC" w:rsidRPr="00C64EB3">
              <w:rPr>
                <w:rFonts w:ascii="Arial" w:hAnsi="Arial" w:cs="Arial"/>
                <w:sz w:val="20"/>
                <w:szCs w:val="20"/>
              </w:rPr>
              <w:t xml:space="preserve">coherence; and the use of effective transitions after rethinking how well questions of </w:t>
            </w:r>
            <w:r w:rsidR="00D566DC">
              <w:rPr>
                <w:rFonts w:ascii="Arial" w:hAnsi="Arial" w:cs="Arial"/>
                <w:sz w:val="20"/>
                <w:szCs w:val="20"/>
              </w:rPr>
              <w:tab/>
            </w:r>
            <w:r w:rsidR="00D566DC" w:rsidRPr="00C64EB3">
              <w:rPr>
                <w:rFonts w:ascii="Arial" w:hAnsi="Arial" w:cs="Arial"/>
                <w:sz w:val="20"/>
                <w:szCs w:val="20"/>
              </w:rPr>
              <w:t>purpose, audience, and genre have been addressed;</w:t>
            </w:r>
            <w:r w:rsidR="00D566DC">
              <w:rPr>
                <w:rFonts w:ascii="Arial" w:hAnsi="Arial" w:cs="Arial"/>
                <w:sz w:val="20"/>
                <w:szCs w:val="20"/>
              </w:rPr>
              <w:br/>
            </w:r>
            <w:r w:rsidR="00D566DC">
              <w:rPr>
                <w:rFonts w:ascii="Arial" w:hAnsi="Arial" w:cs="Arial"/>
                <w:sz w:val="20"/>
                <w:szCs w:val="20"/>
              </w:rPr>
              <w:tab/>
            </w:r>
            <w:r w:rsidR="00D566DC" w:rsidRPr="00D566DC">
              <w:rPr>
                <w:rFonts w:ascii="Arial" w:hAnsi="Arial" w:cs="Arial"/>
                <w:b/>
                <w:sz w:val="20"/>
                <w:szCs w:val="20"/>
              </w:rPr>
              <w:t>(D)</w:t>
            </w:r>
            <w:r w:rsidR="00D566DC" w:rsidRPr="00C64EB3">
              <w:rPr>
                <w:rFonts w:ascii="Arial" w:hAnsi="Arial" w:cs="Arial"/>
                <w:sz w:val="20"/>
                <w:szCs w:val="20"/>
              </w:rPr>
              <w:t>  edit drafts for grammar, mechanics, and spelling; and</w:t>
            </w:r>
            <w:r w:rsidR="00D566DC">
              <w:rPr>
                <w:rFonts w:ascii="Arial" w:hAnsi="Arial" w:cs="Arial"/>
                <w:sz w:val="20"/>
                <w:szCs w:val="20"/>
              </w:rPr>
              <w:br/>
            </w:r>
            <w:r w:rsidR="00D566DC">
              <w:rPr>
                <w:rFonts w:ascii="Arial" w:hAnsi="Arial" w:cs="Arial"/>
                <w:sz w:val="20"/>
                <w:szCs w:val="20"/>
              </w:rPr>
              <w:tab/>
            </w:r>
            <w:r w:rsidR="00D566DC" w:rsidRPr="00D566DC">
              <w:rPr>
                <w:rFonts w:ascii="Arial" w:hAnsi="Arial" w:cs="Arial"/>
                <w:b/>
                <w:sz w:val="20"/>
                <w:szCs w:val="20"/>
              </w:rPr>
              <w:t>(E)</w:t>
            </w:r>
            <w:r w:rsidR="00D566DC" w:rsidRPr="00C64EB3">
              <w:rPr>
                <w:rFonts w:ascii="Arial" w:hAnsi="Arial" w:cs="Arial"/>
                <w:sz w:val="20"/>
                <w:szCs w:val="20"/>
              </w:rPr>
              <w:t xml:space="preserve">  revise final draft in response to feedback from peers and teacher and publish </w:t>
            </w:r>
            <w:r w:rsidR="00D566DC">
              <w:rPr>
                <w:rFonts w:ascii="Arial" w:hAnsi="Arial" w:cs="Arial"/>
                <w:sz w:val="20"/>
                <w:szCs w:val="20"/>
              </w:rPr>
              <w:tab/>
            </w:r>
            <w:r w:rsidR="00D566DC" w:rsidRPr="00C64EB3">
              <w:rPr>
                <w:rFonts w:ascii="Arial" w:hAnsi="Arial" w:cs="Arial"/>
                <w:sz w:val="20"/>
                <w:szCs w:val="20"/>
              </w:rPr>
              <w:t>written work for appropriate audiences.</w:t>
            </w:r>
            <w:r w:rsidR="00C65F54">
              <w:rPr>
                <w:rFonts w:ascii="Arial" w:hAnsi="Arial" w:cs="Arial"/>
                <w:b/>
                <w:sz w:val="20"/>
                <w:szCs w:val="20"/>
              </w:rPr>
              <w:br/>
            </w:r>
            <w:r w:rsidR="000909B0" w:rsidRPr="0091785F">
              <w:rPr>
                <w:rFonts w:ascii="Arial" w:hAnsi="Arial" w:cs="Arial"/>
                <w:b/>
                <w:sz w:val="20"/>
                <w:szCs w:val="20"/>
              </w:rPr>
              <w:t>(21)  Oral and Written Conventions/Spelling.</w:t>
            </w:r>
            <w:r w:rsidR="000909B0" w:rsidRPr="0091785F">
              <w:rPr>
                <w:rFonts w:ascii="Arial" w:hAnsi="Arial" w:cs="Arial"/>
                <w:sz w:val="20"/>
                <w:szCs w:val="20"/>
              </w:rPr>
              <w:t xml:space="preserve"> Students spell correctly. Students are expected to spell correctly, including using various resources to determine and check correct spellings.</w:t>
            </w:r>
          </w:p>
          <w:p w:rsidR="00F724A0" w:rsidRPr="0091785F" w:rsidRDefault="005E4BA8" w:rsidP="006554AA">
            <w:pPr>
              <w:ind w:left="285" w:hanging="285"/>
              <w:rPr>
                <w:rFonts w:cs="Arial"/>
              </w:rPr>
            </w:pPr>
            <w:r w:rsidRPr="0091785F">
              <w:rPr>
                <w:rFonts w:cs="Arial"/>
                <w:b/>
              </w:rPr>
              <w:t>Listening and Speaking:</w:t>
            </w:r>
            <w:r w:rsidR="00F724A0" w:rsidRPr="0091785F">
              <w:rPr>
                <w:rFonts w:cs="Arial"/>
              </w:rPr>
              <w:t xml:space="preserve"> </w:t>
            </w:r>
          </w:p>
          <w:p w:rsidR="000909B0" w:rsidRPr="0091785F" w:rsidRDefault="000909B0" w:rsidP="000909B0">
            <w:pPr>
              <w:pStyle w:val="paragraph1"/>
              <w:spacing w:before="0" w:beforeAutospacing="0" w:after="0" w:afterAutospacing="0"/>
              <w:rPr>
                <w:rFonts w:ascii="Arial" w:hAnsi="Arial" w:cs="Arial"/>
                <w:sz w:val="20"/>
                <w:szCs w:val="20"/>
              </w:rPr>
            </w:pPr>
            <w:r w:rsidRPr="0091785F">
              <w:rPr>
                <w:rFonts w:ascii="Arial" w:hAnsi="Arial" w:cs="Arial"/>
                <w:b/>
                <w:sz w:val="20"/>
                <w:szCs w:val="20"/>
              </w:rPr>
              <w:t>(28)  Listening and Speaking/Teamwork</w:t>
            </w:r>
            <w:r w:rsidRPr="0091785F">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781FEB" w:rsidRPr="0091785F" w:rsidRDefault="00781FEB" w:rsidP="006554AA">
            <w:pPr>
              <w:ind w:left="285" w:hanging="285"/>
              <w:rPr>
                <w:rFonts w:cs="Arial"/>
              </w:rPr>
            </w:pPr>
          </w:p>
          <w:p w:rsidR="00781FEB" w:rsidRPr="0091785F" w:rsidRDefault="00781FEB" w:rsidP="006554AA">
            <w:pPr>
              <w:ind w:left="285" w:hanging="285"/>
              <w:rPr>
                <w:rFonts w:cs="Arial"/>
                <w:b/>
              </w:rPr>
            </w:pPr>
            <w:r w:rsidRPr="0091785F">
              <w:rPr>
                <w:rFonts w:cs="Arial"/>
                <w:b/>
              </w:rPr>
              <w:t>CCRS: E/LAR:</w:t>
            </w:r>
          </w:p>
          <w:p w:rsidR="00781FEB" w:rsidRPr="0091785F" w:rsidRDefault="00781FEB" w:rsidP="00781FEB">
            <w:pPr>
              <w:ind w:left="720"/>
              <w:contextualSpacing/>
              <w:rPr>
                <w:rFonts w:cs="Arial"/>
                <w:b/>
                <w:bCs/>
                <w:color w:val="1A191A"/>
              </w:rPr>
            </w:pPr>
            <w:r w:rsidRPr="0091785F">
              <w:rPr>
                <w:rFonts w:cs="Arial"/>
                <w:b/>
                <w:bCs/>
                <w:color w:val="1A191A"/>
              </w:rPr>
              <w:t xml:space="preserve">Writing A: </w:t>
            </w:r>
            <w:r w:rsidRPr="0091785F">
              <w:rPr>
                <w:rFonts w:cs="Arial"/>
              </w:rPr>
              <w:t xml:space="preserve">Compose a variety of texts that demonstrate clear focus, the logical </w:t>
            </w:r>
            <w:r w:rsidRPr="0091785F">
              <w:rPr>
                <w:rFonts w:cs="Arial"/>
              </w:rPr>
              <w:lastRenderedPageBreak/>
              <w:t>development of ideas in well-organized paragraphs, and the use of appropriate language that advances the author’s purpose.</w:t>
            </w:r>
          </w:p>
          <w:p w:rsidR="00781FEB" w:rsidRPr="0091785F" w:rsidRDefault="00781FEB" w:rsidP="00781FEB">
            <w:pPr>
              <w:pStyle w:val="ListParagraph"/>
              <w:numPr>
                <w:ilvl w:val="0"/>
                <w:numId w:val="6"/>
              </w:numPr>
              <w:contextualSpacing/>
              <w:rPr>
                <w:rFonts w:cs="Arial"/>
              </w:rPr>
            </w:pPr>
            <w:r w:rsidRPr="0091785F">
              <w:rPr>
                <w:rFonts w:cs="Arial"/>
              </w:rPr>
              <w:t>Determine effective approaches, forms, and rhetorical techniques that demonstrate understanding of the writer’s purpose and audience.</w:t>
            </w:r>
          </w:p>
          <w:p w:rsidR="00781FEB" w:rsidRPr="0091785F" w:rsidRDefault="00781FEB" w:rsidP="00781FEB">
            <w:pPr>
              <w:pStyle w:val="ListParagraph"/>
              <w:numPr>
                <w:ilvl w:val="0"/>
                <w:numId w:val="6"/>
              </w:numPr>
              <w:contextualSpacing/>
              <w:rPr>
                <w:rFonts w:cs="Arial"/>
              </w:rPr>
            </w:pPr>
            <w:r w:rsidRPr="0091785F">
              <w:rPr>
                <w:rFonts w:cs="Arial"/>
              </w:rPr>
              <w:t>Generate ideas and gather information relevant to the topic and purpose, keeping careful records of outside sources.</w:t>
            </w:r>
          </w:p>
          <w:p w:rsidR="00781FEB" w:rsidRPr="0091785F" w:rsidRDefault="00781FEB" w:rsidP="00781FEB">
            <w:pPr>
              <w:pStyle w:val="ListParagraph"/>
              <w:numPr>
                <w:ilvl w:val="0"/>
                <w:numId w:val="6"/>
              </w:numPr>
              <w:contextualSpacing/>
              <w:rPr>
                <w:rFonts w:cs="Arial"/>
              </w:rPr>
            </w:pPr>
            <w:r w:rsidRPr="0091785F">
              <w:rPr>
                <w:rFonts w:cs="Arial"/>
              </w:rPr>
              <w:t>Evaluate relevance, quality, sufficiency, and depth of preliminary ideas and information, organize material generated, and formulate a thesis.</w:t>
            </w:r>
          </w:p>
          <w:p w:rsidR="00781FEB" w:rsidRPr="0091785F" w:rsidRDefault="00781FEB" w:rsidP="00781FEB">
            <w:pPr>
              <w:pStyle w:val="ListParagraph"/>
              <w:numPr>
                <w:ilvl w:val="0"/>
                <w:numId w:val="6"/>
              </w:numPr>
              <w:contextualSpacing/>
              <w:rPr>
                <w:rFonts w:cs="Arial"/>
              </w:rPr>
            </w:pPr>
            <w:r w:rsidRPr="0091785F">
              <w:rPr>
                <w:rFonts w:cs="Arial"/>
              </w:rPr>
              <w:t>Recognize the importance of revision as the key to effective writing. Each draft should refine key ideas and organize them more logically and fluidly, use language more precisely and effectively, and draw the reader to the author’s purpose.</w:t>
            </w:r>
          </w:p>
          <w:p w:rsidR="00781FEB" w:rsidRPr="0091785F" w:rsidRDefault="00781FEB" w:rsidP="00781FEB">
            <w:pPr>
              <w:pStyle w:val="ListParagraph"/>
              <w:numPr>
                <w:ilvl w:val="0"/>
                <w:numId w:val="6"/>
              </w:numPr>
              <w:contextualSpacing/>
              <w:rPr>
                <w:rFonts w:cs="Arial"/>
              </w:rPr>
            </w:pPr>
            <w:r w:rsidRPr="0091785F">
              <w:rPr>
                <w:rFonts w:cs="Arial"/>
              </w:rPr>
              <w:t xml:space="preserve">Edit writing for proper voice, tense, and syntax, assuring that it conforms to </w:t>
            </w:r>
            <w:proofErr w:type="gramStart"/>
            <w:r w:rsidRPr="0091785F">
              <w:rPr>
                <w:rFonts w:cs="Arial"/>
              </w:rPr>
              <w:t>standard</w:t>
            </w:r>
            <w:proofErr w:type="gramEnd"/>
            <w:r w:rsidRPr="0091785F">
              <w:rPr>
                <w:rFonts w:cs="Arial"/>
              </w:rPr>
              <w:t xml:space="preserve"> English, when appropriate.</w:t>
            </w:r>
          </w:p>
          <w:p w:rsidR="00781FEB" w:rsidRPr="0091785F" w:rsidRDefault="00781FEB" w:rsidP="00781FEB">
            <w:pPr>
              <w:contextualSpacing/>
              <w:rPr>
                <w:rFonts w:cs="Arial"/>
              </w:rPr>
            </w:pPr>
          </w:p>
          <w:p w:rsidR="00781FEB" w:rsidRPr="0091785F" w:rsidRDefault="00781FEB" w:rsidP="00781FEB">
            <w:pPr>
              <w:ind w:left="720"/>
              <w:contextualSpacing/>
              <w:rPr>
                <w:rFonts w:cs="Arial"/>
                <w:b/>
              </w:rPr>
            </w:pPr>
            <w:r w:rsidRPr="0091785F">
              <w:rPr>
                <w:rFonts w:cs="Arial"/>
                <w:b/>
              </w:rPr>
              <w:t xml:space="preserve">Reading: A: </w:t>
            </w:r>
            <w:r w:rsidRPr="0091785F">
              <w:rPr>
                <w:rFonts w:cs="Arial"/>
              </w:rPr>
              <w:t>Locate explicit textual information, draw complex inferences, and analyze and evaluate the information within and across texts of varying lengths.</w:t>
            </w:r>
          </w:p>
          <w:p w:rsidR="00781FEB" w:rsidRPr="0091785F" w:rsidRDefault="00781FEB" w:rsidP="00781FEB">
            <w:pPr>
              <w:pStyle w:val="ListParagraph"/>
              <w:numPr>
                <w:ilvl w:val="0"/>
                <w:numId w:val="7"/>
              </w:numPr>
              <w:ind w:left="1080"/>
              <w:contextualSpacing/>
              <w:rPr>
                <w:rFonts w:cs="Arial"/>
              </w:rPr>
            </w:pPr>
            <w:r w:rsidRPr="0091785F">
              <w:rPr>
                <w:rFonts w:cs="Arial"/>
              </w:rPr>
              <w:t>Use effective reading strategies to determine a written work’s purpose and intended audience.</w:t>
            </w:r>
          </w:p>
          <w:p w:rsidR="00781FEB" w:rsidRPr="0091785F" w:rsidRDefault="00781FEB" w:rsidP="00781FEB">
            <w:pPr>
              <w:pStyle w:val="ListParagraph"/>
              <w:numPr>
                <w:ilvl w:val="0"/>
                <w:numId w:val="7"/>
              </w:numPr>
              <w:ind w:left="1080"/>
              <w:contextualSpacing/>
              <w:rPr>
                <w:rFonts w:cs="Arial"/>
              </w:rPr>
            </w:pPr>
            <w:r w:rsidRPr="0091785F">
              <w:rPr>
                <w:rFonts w:cs="Arial"/>
              </w:rPr>
              <w:t>Use text features and graphics to form an overview of informational texts and to determine where to locate information.</w:t>
            </w:r>
          </w:p>
          <w:p w:rsidR="00781FEB" w:rsidRPr="0091785F" w:rsidRDefault="00781FEB" w:rsidP="00781FEB">
            <w:pPr>
              <w:pStyle w:val="ListParagraph"/>
              <w:numPr>
                <w:ilvl w:val="0"/>
                <w:numId w:val="7"/>
              </w:numPr>
              <w:ind w:left="1080"/>
              <w:contextualSpacing/>
              <w:rPr>
                <w:rFonts w:cs="Arial"/>
              </w:rPr>
            </w:pPr>
            <w:r w:rsidRPr="0091785F">
              <w:rPr>
                <w:rFonts w:cs="Arial"/>
              </w:rPr>
              <w:t>Identify explicit and implicit textual information including main ideas and author’s purpose.</w:t>
            </w:r>
          </w:p>
          <w:p w:rsidR="00781FEB" w:rsidRPr="0091785F" w:rsidRDefault="00781FEB" w:rsidP="00781FEB">
            <w:pPr>
              <w:pStyle w:val="ListParagraph"/>
              <w:numPr>
                <w:ilvl w:val="0"/>
                <w:numId w:val="7"/>
              </w:numPr>
              <w:ind w:left="1080"/>
              <w:contextualSpacing/>
              <w:rPr>
                <w:rFonts w:cs="Arial"/>
              </w:rPr>
            </w:pPr>
            <w:r w:rsidRPr="0091785F">
              <w:rPr>
                <w:rFonts w:cs="Arial"/>
              </w:rPr>
              <w:t xml:space="preserve">Draw and support complex inferences from text to summarize, draw conclusions, and distinguish facts from simple assertions and opinions. </w:t>
            </w:r>
          </w:p>
          <w:p w:rsidR="00781FEB" w:rsidRPr="0091785F" w:rsidRDefault="00781FEB" w:rsidP="00781FEB">
            <w:pPr>
              <w:pStyle w:val="ListParagraph"/>
              <w:numPr>
                <w:ilvl w:val="0"/>
                <w:numId w:val="7"/>
              </w:numPr>
              <w:ind w:left="1080"/>
              <w:contextualSpacing/>
              <w:rPr>
                <w:rFonts w:cs="Arial"/>
              </w:rPr>
            </w:pPr>
            <w:r w:rsidRPr="0091785F">
              <w:rPr>
                <w:rFonts w:cs="Arial"/>
              </w:rPr>
              <w:t>Analyze the presentation of information and the strength and quality of evidence used by the author, and judge the coherence and logic of the presentation and the credibility of an argument.</w:t>
            </w:r>
          </w:p>
          <w:p w:rsidR="00781FEB" w:rsidRPr="0091785F" w:rsidRDefault="00781FEB" w:rsidP="00781FEB">
            <w:pPr>
              <w:pStyle w:val="ListParagraph"/>
              <w:numPr>
                <w:ilvl w:val="0"/>
                <w:numId w:val="7"/>
              </w:numPr>
              <w:ind w:left="1080"/>
              <w:contextualSpacing/>
              <w:rPr>
                <w:rFonts w:cs="Arial"/>
              </w:rPr>
            </w:pPr>
            <w:r w:rsidRPr="0091785F">
              <w:rPr>
                <w:rFonts w:cs="Arial"/>
              </w:rPr>
              <w:t xml:space="preserve">Analyze imagery in literary texts. </w:t>
            </w:r>
          </w:p>
          <w:p w:rsidR="00781FEB" w:rsidRPr="0091785F" w:rsidRDefault="00781FEB" w:rsidP="00781FEB">
            <w:pPr>
              <w:pStyle w:val="ListParagraph"/>
              <w:numPr>
                <w:ilvl w:val="0"/>
                <w:numId w:val="7"/>
              </w:numPr>
              <w:ind w:left="1080"/>
              <w:contextualSpacing/>
              <w:rPr>
                <w:rFonts w:cs="Arial"/>
              </w:rPr>
            </w:pPr>
            <w:r w:rsidRPr="0091785F">
              <w:rPr>
                <w:rFonts w:cs="Arial"/>
              </w:rPr>
              <w:t>Evaluate the use of both literal and figurative language to inform and shape the perceptions of readers.</w:t>
            </w:r>
          </w:p>
          <w:p w:rsidR="00781FEB" w:rsidRPr="0091785F" w:rsidRDefault="00781FEB" w:rsidP="00781FEB">
            <w:pPr>
              <w:pStyle w:val="ListParagraph"/>
              <w:numPr>
                <w:ilvl w:val="0"/>
                <w:numId w:val="7"/>
              </w:numPr>
              <w:ind w:left="1080"/>
              <w:contextualSpacing/>
              <w:rPr>
                <w:rFonts w:cs="Arial"/>
              </w:rPr>
            </w:pPr>
            <w:r w:rsidRPr="0091785F">
              <w:rPr>
                <w:rFonts w:cs="Arial"/>
              </w:rPr>
              <w:t xml:space="preserve">Compare and analyze how generic features are used across texts. </w:t>
            </w:r>
          </w:p>
          <w:p w:rsidR="00781FEB" w:rsidRPr="0091785F" w:rsidRDefault="00781FEB" w:rsidP="00781FEB">
            <w:pPr>
              <w:pStyle w:val="ListParagraph"/>
              <w:numPr>
                <w:ilvl w:val="0"/>
                <w:numId w:val="7"/>
              </w:numPr>
              <w:ind w:left="1080"/>
              <w:contextualSpacing/>
              <w:rPr>
                <w:rFonts w:cs="Arial"/>
              </w:rPr>
            </w:pPr>
            <w:r w:rsidRPr="0091785F">
              <w:rPr>
                <w:rFonts w:cs="Arial"/>
              </w:rPr>
              <w:t>Identify and analyze the audience, purpose, and message of an informational or persuasive text.</w:t>
            </w:r>
          </w:p>
          <w:p w:rsidR="00781FEB" w:rsidRPr="0091785F" w:rsidRDefault="00781FEB" w:rsidP="00781FEB">
            <w:pPr>
              <w:pStyle w:val="ListParagraph"/>
              <w:numPr>
                <w:ilvl w:val="0"/>
                <w:numId w:val="7"/>
              </w:numPr>
              <w:ind w:left="1080"/>
              <w:contextualSpacing/>
              <w:rPr>
                <w:rFonts w:cs="Arial"/>
              </w:rPr>
            </w:pPr>
            <w:r w:rsidRPr="0091785F">
              <w:rPr>
                <w:rFonts w:cs="Arial"/>
              </w:rPr>
              <w:t>Identify and analyze how an author's use of language appeals to the senses, creates imagery, and suggests mood.</w:t>
            </w:r>
          </w:p>
          <w:p w:rsidR="00781FEB" w:rsidRPr="0091785F" w:rsidRDefault="00781FEB" w:rsidP="00781FEB">
            <w:pPr>
              <w:pStyle w:val="ListParagraph"/>
              <w:numPr>
                <w:ilvl w:val="0"/>
                <w:numId w:val="7"/>
              </w:numPr>
              <w:ind w:left="1080"/>
              <w:contextualSpacing/>
              <w:rPr>
                <w:rFonts w:cs="Arial"/>
              </w:rPr>
            </w:pPr>
            <w:r w:rsidRPr="0091785F">
              <w:rPr>
                <w:rFonts w:cs="Arial"/>
                <w:bCs/>
                <w:color w:val="1A191A"/>
              </w:rPr>
              <w:t>Identify, analyze, and evaluate similarities and differences in how multiple texts present information,</w:t>
            </w:r>
            <w:r w:rsidRPr="0091785F">
              <w:rPr>
                <w:rFonts w:cs="Arial"/>
              </w:rPr>
              <w:t xml:space="preserve"> </w:t>
            </w:r>
            <w:r w:rsidRPr="0091785F">
              <w:rPr>
                <w:rFonts w:cs="Arial"/>
                <w:bCs/>
                <w:color w:val="1A191A"/>
              </w:rPr>
              <w:t>argue a position, or relate a theme.</w:t>
            </w:r>
          </w:p>
          <w:p w:rsidR="00781FEB" w:rsidRPr="0091785F" w:rsidRDefault="00781FEB" w:rsidP="006B216C">
            <w:pPr>
              <w:autoSpaceDE w:val="0"/>
              <w:autoSpaceDN w:val="0"/>
              <w:adjustRightInd w:val="0"/>
              <w:rPr>
                <w:rFonts w:cs="Arial"/>
                <w:bCs/>
              </w:rPr>
            </w:pPr>
          </w:p>
          <w:p w:rsidR="00781FEB" w:rsidRPr="0091785F" w:rsidRDefault="00781FEB" w:rsidP="006B216C">
            <w:pPr>
              <w:autoSpaceDE w:val="0"/>
              <w:autoSpaceDN w:val="0"/>
              <w:adjustRightInd w:val="0"/>
              <w:ind w:left="720"/>
              <w:rPr>
                <w:rFonts w:cs="Arial"/>
                <w:bCs/>
              </w:rPr>
            </w:pPr>
            <w:r w:rsidRPr="0091785F">
              <w:rPr>
                <w:rFonts w:cs="Arial"/>
                <w:b/>
              </w:rPr>
              <w:t xml:space="preserve">Reading: C: </w:t>
            </w:r>
            <w:r w:rsidRPr="0091785F">
              <w:rPr>
                <w:rFonts w:cs="Arial"/>
                <w:bCs/>
              </w:rPr>
              <w:t>Describe, analyze, and evaluate information within and across literary and other texts from a variety of cultures and historical periods.</w:t>
            </w:r>
          </w:p>
          <w:p w:rsidR="00781FEB" w:rsidRPr="0091785F" w:rsidRDefault="00781FEB" w:rsidP="006B216C">
            <w:pPr>
              <w:numPr>
                <w:ilvl w:val="1"/>
                <w:numId w:val="7"/>
              </w:numPr>
              <w:tabs>
                <w:tab w:val="clear" w:pos="1440"/>
                <w:tab w:val="num" w:pos="1121"/>
              </w:tabs>
              <w:autoSpaceDE w:val="0"/>
              <w:autoSpaceDN w:val="0"/>
              <w:adjustRightInd w:val="0"/>
              <w:ind w:left="1121" w:hanging="400"/>
              <w:rPr>
                <w:rFonts w:cs="Arial"/>
                <w:bCs/>
              </w:rPr>
            </w:pPr>
            <w:r w:rsidRPr="0091785F">
              <w:rPr>
                <w:rFonts w:cs="Arial"/>
                <w:bCs/>
              </w:rPr>
              <w:t>Analyze themes, structures, and elements of myths, traditional narratives, and classical and contemporary literature.</w:t>
            </w:r>
          </w:p>
          <w:p w:rsidR="00781FEB" w:rsidRPr="0091785F" w:rsidRDefault="00781FEB" w:rsidP="00781FEB">
            <w:pPr>
              <w:autoSpaceDE w:val="0"/>
              <w:autoSpaceDN w:val="0"/>
              <w:adjustRightInd w:val="0"/>
              <w:ind w:left="720"/>
              <w:rPr>
                <w:rFonts w:cs="Arial"/>
                <w:bCs/>
              </w:rPr>
            </w:pPr>
          </w:p>
          <w:p w:rsidR="00781FEB" w:rsidRPr="0091785F" w:rsidRDefault="00781FEB" w:rsidP="00781FEB">
            <w:pPr>
              <w:autoSpaceDE w:val="0"/>
              <w:autoSpaceDN w:val="0"/>
              <w:adjustRightInd w:val="0"/>
              <w:ind w:left="720"/>
              <w:rPr>
                <w:rFonts w:cs="Arial"/>
                <w:bCs/>
              </w:rPr>
            </w:pPr>
            <w:r w:rsidRPr="0091785F">
              <w:rPr>
                <w:rFonts w:cs="Arial"/>
                <w:b/>
              </w:rPr>
              <w:t xml:space="preserve">Reading: D:  </w:t>
            </w:r>
            <w:r w:rsidRPr="0091785F">
              <w:rPr>
                <w:rFonts w:cs="Arial"/>
                <w:bCs/>
              </w:rPr>
              <w:t>Explain how literary and other texts evoke personal experience and reveal character in particular historical circumstances.</w:t>
            </w:r>
          </w:p>
          <w:p w:rsidR="00781FEB" w:rsidRPr="0091785F" w:rsidRDefault="00781FEB" w:rsidP="00781FEB">
            <w:pPr>
              <w:numPr>
                <w:ilvl w:val="0"/>
                <w:numId w:val="10"/>
              </w:numPr>
              <w:autoSpaceDE w:val="0"/>
              <w:autoSpaceDN w:val="0"/>
              <w:adjustRightInd w:val="0"/>
              <w:rPr>
                <w:rFonts w:cs="Arial"/>
                <w:bCs/>
              </w:rPr>
            </w:pPr>
            <w:r w:rsidRPr="0091785F">
              <w:rPr>
                <w:rFonts w:cs="Arial"/>
                <w:bCs/>
              </w:rPr>
              <w:t>Describe insights gained about oneself, others, or the world from reading specific texts.</w:t>
            </w:r>
          </w:p>
          <w:p w:rsidR="00781FEB" w:rsidRPr="0091785F" w:rsidRDefault="00781FEB" w:rsidP="00781FEB">
            <w:pPr>
              <w:numPr>
                <w:ilvl w:val="0"/>
                <w:numId w:val="10"/>
              </w:numPr>
              <w:autoSpaceDE w:val="0"/>
              <w:autoSpaceDN w:val="0"/>
              <w:adjustRightInd w:val="0"/>
              <w:rPr>
                <w:rFonts w:cs="Arial"/>
                <w:bCs/>
              </w:rPr>
            </w:pPr>
            <w:r w:rsidRPr="0091785F">
              <w:rPr>
                <w:rFonts w:cs="Arial"/>
                <w:bCs/>
              </w:rPr>
              <w:t>Analyze the influence of myths, folktales, fables, and classical literature from a variety of world cultures on later literature and film.</w:t>
            </w:r>
          </w:p>
          <w:p w:rsidR="00781FEB" w:rsidRPr="0091785F" w:rsidRDefault="00781FEB" w:rsidP="006B216C">
            <w:pPr>
              <w:autoSpaceDE w:val="0"/>
              <w:autoSpaceDN w:val="0"/>
              <w:adjustRightInd w:val="0"/>
              <w:rPr>
                <w:rFonts w:cs="Arial"/>
                <w:bCs/>
              </w:rPr>
            </w:pPr>
          </w:p>
          <w:p w:rsidR="00781FEB" w:rsidRPr="0091785F" w:rsidRDefault="00781FEB" w:rsidP="006B216C">
            <w:pPr>
              <w:autoSpaceDE w:val="0"/>
              <w:autoSpaceDN w:val="0"/>
              <w:adjustRightInd w:val="0"/>
              <w:ind w:left="720"/>
              <w:rPr>
                <w:rFonts w:cs="Arial"/>
                <w:bCs/>
              </w:rPr>
            </w:pPr>
            <w:r w:rsidRPr="0091785F">
              <w:rPr>
                <w:rFonts w:cs="Arial"/>
                <w:b/>
                <w:bCs/>
              </w:rPr>
              <w:t xml:space="preserve">Listening: B: </w:t>
            </w:r>
            <w:r w:rsidRPr="0091785F">
              <w:rPr>
                <w:rFonts w:cs="Arial"/>
                <w:bCs/>
              </w:rPr>
              <w:t>Listen effectively in informal and formal situations.</w:t>
            </w:r>
          </w:p>
          <w:p w:rsidR="00781FEB" w:rsidRPr="0091785F" w:rsidRDefault="006B216C" w:rsidP="006B216C">
            <w:pPr>
              <w:ind w:firstLine="721"/>
              <w:rPr>
                <w:rFonts w:cs="Arial"/>
              </w:rPr>
            </w:pPr>
            <w:r w:rsidRPr="0091785F">
              <w:rPr>
                <w:rFonts w:cs="Arial"/>
              </w:rPr>
              <w:t xml:space="preserve">2.   </w:t>
            </w:r>
            <w:r w:rsidR="00781FEB" w:rsidRPr="0091785F">
              <w:rPr>
                <w:rFonts w:cs="Arial"/>
              </w:rPr>
              <w:t>Listen actively and effectively in one-on-one communication situations.</w:t>
            </w:r>
          </w:p>
          <w:p w:rsidR="00781FEB" w:rsidRPr="0091785F" w:rsidRDefault="00781FEB" w:rsidP="00781FEB">
            <w:pPr>
              <w:numPr>
                <w:ilvl w:val="0"/>
                <w:numId w:val="10"/>
              </w:numPr>
              <w:autoSpaceDE w:val="0"/>
              <w:autoSpaceDN w:val="0"/>
              <w:adjustRightInd w:val="0"/>
              <w:rPr>
                <w:rFonts w:cs="Arial"/>
                <w:bCs/>
              </w:rPr>
            </w:pPr>
            <w:r w:rsidRPr="0091785F">
              <w:rPr>
                <w:rFonts w:cs="Arial"/>
                <w:bCs/>
              </w:rPr>
              <w:t>Listen actively and effectively in group discussions.</w:t>
            </w:r>
          </w:p>
          <w:p w:rsidR="00781FEB" w:rsidRPr="0091785F" w:rsidRDefault="00781FEB" w:rsidP="006B216C">
            <w:pPr>
              <w:autoSpaceDE w:val="0"/>
              <w:autoSpaceDN w:val="0"/>
              <w:adjustRightInd w:val="0"/>
              <w:rPr>
                <w:rFonts w:cs="Arial"/>
                <w:b/>
              </w:rPr>
            </w:pPr>
          </w:p>
        </w:tc>
      </w:tr>
      <w:tr w:rsidR="00E212C4" w:rsidRPr="0091785F" w:rsidTr="000044A5">
        <w:tc>
          <w:tcPr>
            <w:tcW w:w="1727" w:type="dxa"/>
          </w:tcPr>
          <w:p w:rsidR="00E212C4" w:rsidRPr="0091785F" w:rsidRDefault="00E212C4" w:rsidP="001A6F86">
            <w:pPr>
              <w:rPr>
                <w:rFonts w:cs="Arial"/>
                <w:b/>
              </w:rPr>
            </w:pPr>
            <w:r w:rsidRPr="0091785F">
              <w:rPr>
                <w:rFonts w:cs="Arial"/>
                <w:b/>
              </w:rPr>
              <w:lastRenderedPageBreak/>
              <w:t>Generalizations</w:t>
            </w:r>
          </w:p>
        </w:tc>
        <w:tc>
          <w:tcPr>
            <w:tcW w:w="8668" w:type="dxa"/>
          </w:tcPr>
          <w:p w:rsidR="009B5B3B" w:rsidRPr="0091785F" w:rsidRDefault="009B5B3B" w:rsidP="009B5B3B">
            <w:pPr>
              <w:pStyle w:val="ListParagraph"/>
              <w:autoSpaceDE w:val="0"/>
              <w:autoSpaceDN w:val="0"/>
              <w:adjustRightInd w:val="0"/>
              <w:ind w:left="0"/>
              <w:rPr>
                <w:rFonts w:cs="Arial"/>
                <w:color w:val="000000"/>
              </w:rPr>
            </w:pPr>
            <w:r w:rsidRPr="0091785F">
              <w:rPr>
                <w:rFonts w:cs="Arial"/>
                <w:color w:val="000000"/>
              </w:rPr>
              <w:t xml:space="preserve">Effective readers develop and apply habits such as:  establishing purposes for reading, asking literal, interpretive, evaluative, and universal questions of text, reflecting on understanding to monitor comprehension by summarizing, making textual, personal, and world connections, and creating sensory images.  </w:t>
            </w:r>
          </w:p>
          <w:p w:rsidR="009B5B3B" w:rsidRPr="0091785F" w:rsidRDefault="009B5B3B" w:rsidP="009B5B3B">
            <w:pPr>
              <w:pStyle w:val="ListParagraph"/>
              <w:autoSpaceDE w:val="0"/>
              <w:autoSpaceDN w:val="0"/>
              <w:adjustRightInd w:val="0"/>
              <w:ind w:left="0"/>
              <w:rPr>
                <w:rFonts w:cs="Arial"/>
                <w:color w:val="000000"/>
              </w:rPr>
            </w:pPr>
          </w:p>
          <w:p w:rsidR="009B5B3B" w:rsidRPr="0091785F" w:rsidRDefault="009B5B3B" w:rsidP="009B5B3B">
            <w:pPr>
              <w:pStyle w:val="ListParagraph"/>
              <w:autoSpaceDE w:val="0"/>
              <w:autoSpaceDN w:val="0"/>
              <w:adjustRightInd w:val="0"/>
              <w:ind w:left="0"/>
              <w:rPr>
                <w:rFonts w:cs="Arial"/>
                <w:color w:val="000000"/>
              </w:rPr>
            </w:pPr>
            <w:r w:rsidRPr="0091785F">
              <w:rPr>
                <w:rFonts w:cs="Arial"/>
                <w:color w:val="000000"/>
              </w:rPr>
              <w:t>Effective readers make complex inferences about text use textual evidence to support understanding.</w:t>
            </w:r>
          </w:p>
          <w:p w:rsidR="009B5B3B" w:rsidRPr="0091785F" w:rsidRDefault="009B5B3B" w:rsidP="009B5B3B">
            <w:pPr>
              <w:pStyle w:val="ListParagraph"/>
              <w:autoSpaceDE w:val="0"/>
              <w:autoSpaceDN w:val="0"/>
              <w:adjustRightInd w:val="0"/>
              <w:ind w:left="0"/>
              <w:rPr>
                <w:rFonts w:cs="Arial"/>
                <w:color w:val="000000"/>
              </w:rPr>
            </w:pPr>
          </w:p>
          <w:p w:rsidR="009B5B3B" w:rsidRPr="0091785F" w:rsidRDefault="009B5B3B" w:rsidP="009B5B3B">
            <w:pPr>
              <w:pStyle w:val="ListParagraph"/>
              <w:autoSpaceDE w:val="0"/>
              <w:autoSpaceDN w:val="0"/>
              <w:adjustRightInd w:val="0"/>
              <w:ind w:left="0"/>
              <w:rPr>
                <w:rFonts w:cs="Arial"/>
                <w:color w:val="000000"/>
              </w:rPr>
            </w:pPr>
            <w:r w:rsidRPr="0091785F">
              <w:rPr>
                <w:rFonts w:cs="Arial"/>
                <w:color w:val="000000"/>
              </w:rPr>
              <w:t>Effective readers make connections between and across texts, including other media, and use textual evidence to support understanding.</w:t>
            </w:r>
          </w:p>
          <w:p w:rsidR="009B5B3B" w:rsidRPr="0091785F" w:rsidRDefault="009B5B3B" w:rsidP="009B5B3B">
            <w:pPr>
              <w:pStyle w:val="ListParagraph"/>
              <w:autoSpaceDE w:val="0"/>
              <w:autoSpaceDN w:val="0"/>
              <w:adjustRightInd w:val="0"/>
              <w:ind w:left="0"/>
              <w:rPr>
                <w:rFonts w:cs="Arial"/>
                <w:color w:val="000000"/>
              </w:rPr>
            </w:pPr>
          </w:p>
          <w:p w:rsidR="00E212C4" w:rsidRPr="0091785F" w:rsidRDefault="009B5B3B" w:rsidP="009B5B3B">
            <w:pPr>
              <w:rPr>
                <w:rFonts w:cs="Arial"/>
              </w:rPr>
            </w:pPr>
            <w:r w:rsidRPr="0091785F">
              <w:rPr>
                <w:rFonts w:cs="Arial"/>
              </w:rPr>
              <w:t>Effective writers develop and apply habits such as revising, editing, reflecting upon and critiquing their own writing processes, as well as those of others.</w:t>
            </w:r>
          </w:p>
        </w:tc>
      </w:tr>
      <w:tr w:rsidR="00E212C4" w:rsidRPr="0091785F">
        <w:trPr>
          <w:trHeight w:val="217"/>
        </w:trPr>
        <w:tc>
          <w:tcPr>
            <w:tcW w:w="1727" w:type="dxa"/>
          </w:tcPr>
          <w:p w:rsidR="00E212C4" w:rsidRPr="0091785F" w:rsidRDefault="00E212C4" w:rsidP="001A6F86">
            <w:pPr>
              <w:rPr>
                <w:rFonts w:cs="Arial"/>
                <w:b/>
              </w:rPr>
            </w:pPr>
            <w:r w:rsidRPr="0091785F">
              <w:rPr>
                <w:rFonts w:cs="Arial"/>
                <w:b/>
              </w:rPr>
              <w:t>Essential Questions</w:t>
            </w:r>
          </w:p>
        </w:tc>
        <w:tc>
          <w:tcPr>
            <w:tcW w:w="8668" w:type="dxa"/>
          </w:tcPr>
          <w:p w:rsidR="00447AAD" w:rsidRPr="0091785F" w:rsidRDefault="00447AAD" w:rsidP="00447AAD">
            <w:pPr>
              <w:pStyle w:val="ListParagraph"/>
              <w:numPr>
                <w:ilvl w:val="0"/>
                <w:numId w:val="18"/>
              </w:numPr>
              <w:rPr>
                <w:rFonts w:cs="Arial"/>
                <w:lang w:val="it-IT"/>
              </w:rPr>
            </w:pPr>
            <w:r w:rsidRPr="0091785F">
              <w:rPr>
                <w:rFonts w:cs="Arial"/>
                <w:lang w:val="it-IT"/>
              </w:rPr>
              <w:t xml:space="preserve">What habits do good readers and writers exhibit? </w:t>
            </w:r>
          </w:p>
          <w:p w:rsidR="00447AAD" w:rsidRPr="0091785F" w:rsidRDefault="00447AAD" w:rsidP="00447AAD">
            <w:pPr>
              <w:pStyle w:val="ListParagraph"/>
              <w:numPr>
                <w:ilvl w:val="0"/>
                <w:numId w:val="18"/>
              </w:numPr>
              <w:rPr>
                <w:rFonts w:cs="Arial"/>
                <w:lang w:val="it-IT"/>
              </w:rPr>
            </w:pPr>
            <w:r w:rsidRPr="0091785F">
              <w:rPr>
                <w:rFonts w:cs="Arial"/>
                <w:lang w:val="it-IT"/>
              </w:rPr>
              <w:t xml:space="preserve">How can we develop the habits of good readers and writers? </w:t>
            </w:r>
          </w:p>
          <w:p w:rsidR="00447AAD" w:rsidRPr="0091785F" w:rsidRDefault="0034670D" w:rsidP="00447AAD">
            <w:pPr>
              <w:pStyle w:val="ListParagraph"/>
              <w:numPr>
                <w:ilvl w:val="0"/>
                <w:numId w:val="18"/>
              </w:numPr>
              <w:autoSpaceDE w:val="0"/>
              <w:autoSpaceDN w:val="0"/>
              <w:adjustRightInd w:val="0"/>
              <w:rPr>
                <w:rFonts w:cs="Arial"/>
                <w:color w:val="000000"/>
              </w:rPr>
            </w:pPr>
            <w:r w:rsidRPr="0091785F">
              <w:rPr>
                <w:rFonts w:cs="Arial"/>
                <w:color w:val="000000"/>
              </w:rPr>
              <w:t xml:space="preserve">How do we </w:t>
            </w:r>
            <w:r w:rsidR="00447AAD" w:rsidRPr="0091785F">
              <w:rPr>
                <w:rFonts w:cs="Arial"/>
                <w:color w:val="000000"/>
              </w:rPr>
              <w:t xml:space="preserve">establish goals for reading and writing? </w:t>
            </w:r>
          </w:p>
          <w:p w:rsidR="00447AAD" w:rsidRPr="0091785F" w:rsidRDefault="00447AAD" w:rsidP="00447AAD">
            <w:pPr>
              <w:pStyle w:val="ListParagraph"/>
              <w:numPr>
                <w:ilvl w:val="0"/>
                <w:numId w:val="18"/>
              </w:numPr>
              <w:autoSpaceDE w:val="0"/>
              <w:autoSpaceDN w:val="0"/>
              <w:adjustRightInd w:val="0"/>
              <w:rPr>
                <w:rFonts w:cs="Arial"/>
                <w:color w:val="000000"/>
              </w:rPr>
            </w:pPr>
            <w:r w:rsidRPr="0091785F">
              <w:rPr>
                <w:rFonts w:cs="Arial"/>
                <w:color w:val="000000"/>
              </w:rPr>
              <w:t xml:space="preserve">How can we use our reading and our writings to communicate and support our ideas? </w:t>
            </w:r>
          </w:p>
          <w:p w:rsidR="00447AAD" w:rsidRPr="0091785F" w:rsidRDefault="00447AAD" w:rsidP="00447AAD">
            <w:pPr>
              <w:pStyle w:val="ListParagraph"/>
              <w:numPr>
                <w:ilvl w:val="0"/>
                <w:numId w:val="18"/>
              </w:numPr>
              <w:autoSpaceDE w:val="0"/>
              <w:autoSpaceDN w:val="0"/>
              <w:adjustRightInd w:val="0"/>
              <w:rPr>
                <w:rFonts w:cs="Arial"/>
                <w:color w:val="000000"/>
              </w:rPr>
            </w:pPr>
            <w:r w:rsidRPr="0091785F">
              <w:rPr>
                <w:rFonts w:cs="Arial"/>
                <w:color w:val="000000"/>
              </w:rPr>
              <w:t>What characteristics can be used to identify and differentiate between genres?</w:t>
            </w:r>
          </w:p>
          <w:p w:rsidR="00447AAD" w:rsidRPr="0091785F" w:rsidRDefault="00447AAD" w:rsidP="00447AAD">
            <w:pPr>
              <w:pStyle w:val="ListParagraph"/>
              <w:numPr>
                <w:ilvl w:val="0"/>
                <w:numId w:val="18"/>
              </w:numPr>
              <w:rPr>
                <w:rFonts w:cs="Arial"/>
                <w:lang w:val="it-IT"/>
              </w:rPr>
            </w:pPr>
            <w:r w:rsidRPr="0091785F">
              <w:rPr>
                <w:rFonts w:cs="Arial"/>
                <w:lang w:val="it-IT"/>
              </w:rPr>
              <w:t xml:space="preserve">What level of questioning (Literal, Inferential, or Thematic) will spark rigor and depth of thought in student responses to text?  Why must we ask questions that are more than “on the line” questions?  </w:t>
            </w:r>
          </w:p>
          <w:p w:rsidR="0034670D" w:rsidRPr="0091785F" w:rsidRDefault="00447AAD" w:rsidP="000F60F3">
            <w:pPr>
              <w:pStyle w:val="ListParagraph"/>
              <w:numPr>
                <w:ilvl w:val="0"/>
                <w:numId w:val="18"/>
              </w:numPr>
              <w:rPr>
                <w:rFonts w:cs="Arial"/>
                <w:lang w:val="it-IT"/>
              </w:rPr>
            </w:pPr>
            <w:r w:rsidRPr="0091785F">
              <w:rPr>
                <w:rFonts w:cs="Arial"/>
                <w:lang w:val="it-IT"/>
              </w:rPr>
              <w:t>What does it mean to interpret and evaluate texts?</w:t>
            </w:r>
          </w:p>
        </w:tc>
      </w:tr>
      <w:tr w:rsidR="000E29F9" w:rsidRPr="0091785F">
        <w:trPr>
          <w:cantSplit/>
          <w:trHeight w:val="1058"/>
        </w:trPr>
        <w:tc>
          <w:tcPr>
            <w:tcW w:w="1727" w:type="dxa"/>
            <w:shd w:val="clear" w:color="auto" w:fill="auto"/>
          </w:tcPr>
          <w:p w:rsidR="000E29F9" w:rsidRPr="0091785F" w:rsidRDefault="000E29F9" w:rsidP="001A6F86">
            <w:pPr>
              <w:rPr>
                <w:rFonts w:cs="Arial"/>
                <w:b/>
              </w:rPr>
            </w:pPr>
            <w:r w:rsidRPr="0091785F">
              <w:rPr>
                <w:rFonts w:cs="Arial"/>
                <w:b/>
              </w:rPr>
              <w:lastRenderedPageBreak/>
              <w:t>Core Components</w:t>
            </w:r>
          </w:p>
          <w:p w:rsidR="000E29F9" w:rsidRPr="0091785F" w:rsidRDefault="000E29F9" w:rsidP="001A6F86">
            <w:pPr>
              <w:rPr>
                <w:rFonts w:cs="Arial"/>
                <w:b/>
              </w:rPr>
            </w:pPr>
          </w:p>
        </w:tc>
        <w:tc>
          <w:tcPr>
            <w:tcW w:w="8668" w:type="dxa"/>
            <w:tcBorders>
              <w:bottom w:val="single" w:sz="4" w:space="0" w:color="auto"/>
            </w:tcBorders>
          </w:tcPr>
          <w:p w:rsidR="008B7920" w:rsidRPr="0091785F" w:rsidRDefault="007372AE" w:rsidP="001A6F86">
            <w:pPr>
              <w:rPr>
                <w:rFonts w:cs="Arial"/>
                <w:b/>
                <w:bCs/>
              </w:rPr>
            </w:pPr>
            <w:r w:rsidRPr="0091785F">
              <w:rPr>
                <w:rFonts w:cs="Arial"/>
                <w:b/>
                <w:bCs/>
              </w:rPr>
              <w:t>Specificity:</w:t>
            </w:r>
          </w:p>
          <w:p w:rsidR="007372AE" w:rsidRPr="0091785F" w:rsidRDefault="007372AE" w:rsidP="001A6F86">
            <w:pPr>
              <w:rPr>
                <w:rFonts w:cs="Arial"/>
                <w:b/>
                <w:bCs/>
              </w:rPr>
            </w:pPr>
          </w:p>
          <w:p w:rsidR="007372AE" w:rsidRPr="0091785F" w:rsidRDefault="007372AE" w:rsidP="001A6F86">
            <w:pPr>
              <w:rPr>
                <w:rFonts w:cs="Arial"/>
                <w:b/>
                <w:bCs/>
              </w:rPr>
            </w:pPr>
            <w:r w:rsidRPr="0091785F">
              <w:rPr>
                <w:rFonts w:cs="Arial"/>
                <w:b/>
                <w:bCs/>
              </w:rPr>
              <w:t>Teaching Notes:</w:t>
            </w:r>
          </w:p>
          <w:p w:rsidR="005166A6" w:rsidRPr="0091785F" w:rsidRDefault="005166A6" w:rsidP="001A6F86">
            <w:pPr>
              <w:rPr>
                <w:rFonts w:cs="Arial"/>
                <w:b/>
                <w:bCs/>
              </w:rPr>
            </w:pPr>
          </w:p>
          <w:p w:rsidR="005166A6" w:rsidRPr="0091785F" w:rsidRDefault="005166A6" w:rsidP="005166A6">
            <w:pPr>
              <w:rPr>
                <w:rFonts w:cs="Arial"/>
                <w:bCs/>
              </w:rPr>
            </w:pPr>
            <w:r w:rsidRPr="0091785F">
              <w:rPr>
                <w:rFonts w:cs="Arial"/>
                <w:bCs/>
              </w:rPr>
              <w:t xml:space="preserve">This unit is designed to give a brief overview of what is to come all year. It will provide teachers with the time to establish students’ notebooks as well as to establish procedures and routines for the year. </w:t>
            </w:r>
            <w:r w:rsidR="000044A5">
              <w:rPr>
                <w:rFonts w:cs="Arial"/>
                <w:bCs/>
              </w:rPr>
              <w:t xml:space="preserve">The complete set of writing process TEKS is included this timeline, but a formal writing composition is not a requirement of the unit.  </w:t>
            </w:r>
            <w:r w:rsidRPr="0091785F">
              <w:rPr>
                <w:rFonts w:cs="Arial"/>
                <w:bCs/>
              </w:rPr>
              <w:t>Lists of topics for future writing can be created in the Writer’s Notebook at this time. It will be useful for crafting their</w:t>
            </w:r>
            <w:r w:rsidR="00577765" w:rsidRPr="0091785F">
              <w:rPr>
                <w:rFonts w:cs="Arial"/>
                <w:bCs/>
              </w:rPr>
              <w:t xml:space="preserve"> personal narrative a later </w:t>
            </w:r>
            <w:r w:rsidRPr="0091785F">
              <w:rPr>
                <w:rFonts w:cs="Arial"/>
                <w:bCs/>
              </w:rPr>
              <w:t>unit.</w:t>
            </w:r>
            <w:r w:rsidR="000044A5">
              <w:rPr>
                <w:rFonts w:cs="Arial"/>
                <w:bCs/>
              </w:rPr>
              <w:t xml:space="preserve">  </w:t>
            </w:r>
          </w:p>
          <w:p w:rsidR="005166A6" w:rsidRPr="0091785F" w:rsidRDefault="005166A6" w:rsidP="005166A6">
            <w:pPr>
              <w:rPr>
                <w:rFonts w:cs="Arial"/>
                <w:bCs/>
              </w:rPr>
            </w:pPr>
          </w:p>
          <w:p w:rsidR="005166A6" w:rsidRPr="0091785F" w:rsidRDefault="005166A6" w:rsidP="005166A6">
            <w:pPr>
              <w:rPr>
                <w:rFonts w:cs="Arial"/>
                <w:bCs/>
              </w:rPr>
            </w:pPr>
            <w:r w:rsidRPr="0091785F">
              <w:rPr>
                <w:rFonts w:cs="Arial"/>
                <w:bCs/>
              </w:rPr>
              <w:t>Literature Circles can be started in this unit and continued into the next unit if you choose.</w:t>
            </w:r>
          </w:p>
          <w:p w:rsidR="005166A6" w:rsidRPr="0091785F" w:rsidRDefault="005166A6" w:rsidP="005166A6">
            <w:pPr>
              <w:rPr>
                <w:rFonts w:cs="Arial"/>
                <w:bCs/>
              </w:rPr>
            </w:pPr>
          </w:p>
          <w:p w:rsidR="005166A6" w:rsidRPr="0091785F" w:rsidRDefault="005166A6" w:rsidP="005166A6">
            <w:pPr>
              <w:rPr>
                <w:rFonts w:cs="Arial"/>
                <w:bCs/>
              </w:rPr>
            </w:pPr>
            <w:r w:rsidRPr="0091785F">
              <w:rPr>
                <w:rFonts w:cs="Arial"/>
                <w:bCs/>
              </w:rPr>
              <w:t>Reading/Writing workshop:</w:t>
            </w:r>
          </w:p>
          <w:p w:rsidR="005166A6" w:rsidRPr="0091785F" w:rsidRDefault="005166A6" w:rsidP="005166A6">
            <w:pPr>
              <w:pStyle w:val="ListParagraph"/>
              <w:numPr>
                <w:ilvl w:val="0"/>
                <w:numId w:val="19"/>
              </w:numPr>
              <w:rPr>
                <w:rFonts w:cs="Arial"/>
              </w:rPr>
            </w:pPr>
            <w:r w:rsidRPr="0091785F">
              <w:rPr>
                <w:rFonts w:cs="Arial"/>
              </w:rPr>
              <w:t>Encourages independence</w:t>
            </w:r>
          </w:p>
          <w:p w:rsidR="005166A6" w:rsidRPr="0091785F" w:rsidRDefault="005166A6" w:rsidP="005166A6">
            <w:pPr>
              <w:pStyle w:val="ListParagraph"/>
              <w:numPr>
                <w:ilvl w:val="0"/>
                <w:numId w:val="19"/>
              </w:numPr>
              <w:rPr>
                <w:rFonts w:cs="Arial"/>
              </w:rPr>
            </w:pPr>
            <w:r w:rsidRPr="0091785F">
              <w:rPr>
                <w:rFonts w:cs="Arial"/>
              </w:rPr>
              <w:t xml:space="preserve">Gives writer a high degree of choice within a structured framework </w:t>
            </w:r>
          </w:p>
          <w:p w:rsidR="005166A6" w:rsidRPr="0091785F" w:rsidRDefault="005166A6" w:rsidP="005166A6">
            <w:pPr>
              <w:pStyle w:val="ListParagraph"/>
              <w:numPr>
                <w:ilvl w:val="0"/>
                <w:numId w:val="19"/>
              </w:numPr>
              <w:rPr>
                <w:rFonts w:cs="Arial"/>
              </w:rPr>
            </w:pPr>
            <w:r w:rsidRPr="0091785F">
              <w:rPr>
                <w:rFonts w:cs="Arial"/>
              </w:rPr>
              <w:t>Has classroom procedures in place that are consistent for both materials and movement</w:t>
            </w:r>
          </w:p>
          <w:p w:rsidR="005166A6" w:rsidRPr="0091785F" w:rsidRDefault="005166A6" w:rsidP="005166A6">
            <w:pPr>
              <w:pStyle w:val="ListParagraph"/>
              <w:numPr>
                <w:ilvl w:val="0"/>
                <w:numId w:val="19"/>
              </w:numPr>
              <w:rPr>
                <w:rFonts w:cs="Arial"/>
              </w:rPr>
            </w:pPr>
            <w:r w:rsidRPr="0091785F">
              <w:rPr>
                <w:rFonts w:cs="Arial"/>
              </w:rPr>
              <w:t>Encourages writers to take risks and learn their craft</w:t>
            </w:r>
          </w:p>
          <w:p w:rsidR="005166A6" w:rsidRPr="0091785F" w:rsidRDefault="005166A6" w:rsidP="005166A6">
            <w:pPr>
              <w:pStyle w:val="ListParagraph"/>
              <w:numPr>
                <w:ilvl w:val="0"/>
                <w:numId w:val="19"/>
              </w:numPr>
              <w:rPr>
                <w:rFonts w:cs="Arial"/>
              </w:rPr>
            </w:pPr>
            <w:r w:rsidRPr="0091785F">
              <w:rPr>
                <w:rFonts w:cs="Arial"/>
              </w:rPr>
              <w:t xml:space="preserve">Provides a scaffolding support system to all readers and writers </w:t>
            </w:r>
          </w:p>
          <w:p w:rsidR="005166A6" w:rsidRPr="0091785F" w:rsidRDefault="005166A6" w:rsidP="005166A6">
            <w:pPr>
              <w:pStyle w:val="ListParagraph"/>
              <w:numPr>
                <w:ilvl w:val="0"/>
                <w:numId w:val="19"/>
              </w:numPr>
              <w:rPr>
                <w:rFonts w:cs="Arial"/>
              </w:rPr>
            </w:pPr>
            <w:r w:rsidRPr="0091785F">
              <w:rPr>
                <w:rFonts w:cs="Arial"/>
              </w:rPr>
              <w:t xml:space="preserve">Gives students frequent response to their reading and writing </w:t>
            </w:r>
          </w:p>
          <w:p w:rsidR="005166A6" w:rsidRPr="0091785F" w:rsidRDefault="005166A6" w:rsidP="005166A6">
            <w:pPr>
              <w:pStyle w:val="ListParagraph"/>
              <w:numPr>
                <w:ilvl w:val="0"/>
                <w:numId w:val="19"/>
              </w:numPr>
              <w:rPr>
                <w:rFonts w:cs="Arial"/>
              </w:rPr>
            </w:pPr>
            <w:r w:rsidRPr="0091785F">
              <w:rPr>
                <w:rFonts w:cs="Arial"/>
              </w:rPr>
              <w:t xml:space="preserve">Has a regular and predictable time to read and write  </w:t>
            </w:r>
          </w:p>
          <w:p w:rsidR="005166A6" w:rsidRPr="0091785F" w:rsidRDefault="005166A6" w:rsidP="005166A6">
            <w:pPr>
              <w:pStyle w:val="ListParagraph"/>
              <w:numPr>
                <w:ilvl w:val="0"/>
                <w:numId w:val="19"/>
              </w:numPr>
              <w:rPr>
                <w:rFonts w:cs="Arial"/>
              </w:rPr>
            </w:pPr>
            <w:r w:rsidRPr="0091785F">
              <w:rPr>
                <w:rFonts w:cs="Arial"/>
              </w:rPr>
              <w:t>Gives students direct instruction in reading/writing from utilizing different groupings: whole class, small group, individual</w:t>
            </w:r>
          </w:p>
          <w:p w:rsidR="005166A6" w:rsidRPr="0091785F" w:rsidRDefault="005166A6" w:rsidP="005166A6">
            <w:pPr>
              <w:pStyle w:val="ListParagraph"/>
              <w:numPr>
                <w:ilvl w:val="0"/>
                <w:numId w:val="19"/>
              </w:numPr>
              <w:rPr>
                <w:rFonts w:cs="Arial"/>
                <w:bCs/>
              </w:rPr>
            </w:pPr>
            <w:r w:rsidRPr="0091785F">
              <w:rPr>
                <w:rFonts w:cs="Arial"/>
              </w:rPr>
              <w:t>Uses literature to teach students the craft of writing and reading well</w:t>
            </w:r>
          </w:p>
          <w:p w:rsidR="007372AE" w:rsidRPr="0091785F" w:rsidRDefault="007372AE" w:rsidP="001A6F86">
            <w:pPr>
              <w:rPr>
                <w:rFonts w:cs="Arial"/>
                <w:b/>
                <w:bCs/>
              </w:rPr>
            </w:pPr>
          </w:p>
          <w:p w:rsidR="007372AE" w:rsidRPr="0091785F" w:rsidRDefault="007372AE" w:rsidP="001A6F86">
            <w:pPr>
              <w:rPr>
                <w:rFonts w:cs="Arial"/>
                <w:b/>
                <w:bCs/>
              </w:rPr>
            </w:pPr>
            <w:r w:rsidRPr="0091785F">
              <w:rPr>
                <w:rFonts w:cs="Arial"/>
                <w:b/>
                <w:bCs/>
              </w:rPr>
              <w:t>Pacing Considerations:</w:t>
            </w:r>
          </w:p>
          <w:p w:rsidR="007372AE" w:rsidRPr="0091785F" w:rsidRDefault="007372AE" w:rsidP="001A6F86">
            <w:pPr>
              <w:rPr>
                <w:rFonts w:cs="Arial"/>
                <w:b/>
                <w:bCs/>
              </w:rPr>
            </w:pPr>
          </w:p>
          <w:p w:rsidR="005166A6" w:rsidRPr="0091785F" w:rsidRDefault="005166A6" w:rsidP="005166A6">
            <w:pPr>
              <w:ind w:left="570"/>
              <w:rPr>
                <w:rFonts w:cs="Arial"/>
                <w:bCs/>
              </w:rPr>
            </w:pPr>
            <w:r w:rsidRPr="0091785F">
              <w:rPr>
                <w:rFonts w:cs="Arial"/>
                <w:b/>
                <w:bCs/>
              </w:rPr>
              <w:t xml:space="preserve">Week 1: </w:t>
            </w:r>
            <w:r w:rsidRPr="0091785F">
              <w:rPr>
                <w:rFonts w:cs="Arial"/>
                <w:bCs/>
              </w:rPr>
              <w:t>Team building, routines and procedures, textbook checkout, Readin</w:t>
            </w:r>
            <w:r w:rsidR="00FE610C" w:rsidRPr="0091785F">
              <w:rPr>
                <w:rFonts w:cs="Arial"/>
                <w:bCs/>
              </w:rPr>
              <w:t>g/Writing Surveys, LOTS of read-</w:t>
            </w:r>
            <w:proofErr w:type="spellStart"/>
            <w:r w:rsidRPr="0091785F">
              <w:rPr>
                <w:rFonts w:cs="Arial"/>
                <w:bCs/>
              </w:rPr>
              <w:t>alouds</w:t>
            </w:r>
            <w:proofErr w:type="spellEnd"/>
            <w:r w:rsidRPr="0091785F">
              <w:rPr>
                <w:rFonts w:cs="Arial"/>
                <w:bCs/>
              </w:rPr>
              <w:t xml:space="preserve"> with discussions</w:t>
            </w:r>
          </w:p>
          <w:p w:rsidR="005166A6" w:rsidRPr="0091785F" w:rsidRDefault="005166A6" w:rsidP="005166A6">
            <w:pPr>
              <w:ind w:left="558" w:firstLine="12"/>
              <w:rPr>
                <w:rFonts w:cs="Arial"/>
                <w:bCs/>
              </w:rPr>
            </w:pPr>
            <w:r w:rsidRPr="0091785F">
              <w:rPr>
                <w:rFonts w:cs="Arial"/>
                <w:b/>
                <w:bCs/>
              </w:rPr>
              <w:t>Week 2:</w:t>
            </w:r>
            <w:r w:rsidRPr="0091785F">
              <w:rPr>
                <w:rFonts w:cs="Arial"/>
                <w:bCs/>
              </w:rPr>
              <w:t xml:space="preserve">  Team Building, Literary Genres Workshop, Reading Strategies Workshop, setting up Reader’s Notebook</w:t>
            </w:r>
          </w:p>
          <w:p w:rsidR="005166A6" w:rsidRPr="0091785F" w:rsidRDefault="005166A6" w:rsidP="005166A6">
            <w:pPr>
              <w:ind w:left="543" w:firstLine="27"/>
              <w:rPr>
                <w:rFonts w:cs="Arial"/>
                <w:bCs/>
              </w:rPr>
            </w:pPr>
            <w:r w:rsidRPr="0091785F">
              <w:rPr>
                <w:rFonts w:cs="Arial"/>
                <w:b/>
                <w:bCs/>
              </w:rPr>
              <w:t>Week 3:</w:t>
            </w:r>
            <w:r w:rsidRPr="0091785F">
              <w:rPr>
                <w:rFonts w:cs="Arial"/>
                <w:bCs/>
              </w:rPr>
              <w:t xml:space="preserve"> Team Building, Academic Vocabulary Workshop, Writing Process Workshop,  setting up Writer’s Notebook</w:t>
            </w:r>
          </w:p>
          <w:p w:rsidR="005166A6" w:rsidRPr="0091785F" w:rsidRDefault="005166A6" w:rsidP="001A6F86">
            <w:pPr>
              <w:rPr>
                <w:rFonts w:cs="Arial"/>
                <w:b/>
                <w:bCs/>
              </w:rPr>
            </w:pPr>
          </w:p>
          <w:p w:rsidR="007372AE" w:rsidRPr="0091785F" w:rsidRDefault="007372AE" w:rsidP="001A6F86">
            <w:pPr>
              <w:rPr>
                <w:rFonts w:cs="Arial"/>
                <w:b/>
                <w:bCs/>
              </w:rPr>
            </w:pPr>
            <w:r w:rsidRPr="0091785F">
              <w:rPr>
                <w:rFonts w:cs="Arial"/>
                <w:b/>
                <w:bCs/>
              </w:rPr>
              <w:t>Student Vocabulary:</w:t>
            </w:r>
          </w:p>
          <w:p w:rsidR="007372AE" w:rsidRPr="0091785F" w:rsidRDefault="007372AE" w:rsidP="001A6F86">
            <w:pPr>
              <w:rPr>
                <w:rFonts w:cs="Arial"/>
                <w:b/>
                <w:bCs/>
              </w:rPr>
            </w:pPr>
          </w:p>
          <w:p w:rsidR="005166A6" w:rsidRPr="0091785F" w:rsidRDefault="005166A6" w:rsidP="005166A6">
            <w:pPr>
              <w:rPr>
                <w:rFonts w:cs="Arial"/>
                <w:bCs/>
              </w:rPr>
            </w:pPr>
            <w:r w:rsidRPr="0091785F">
              <w:rPr>
                <w:rFonts w:cs="Arial"/>
                <w:bCs/>
              </w:rPr>
              <w:t xml:space="preserve">Genre, </w:t>
            </w:r>
            <w:r w:rsidR="00FE610C" w:rsidRPr="0091785F">
              <w:rPr>
                <w:rFonts w:cs="Arial"/>
                <w:bCs/>
              </w:rPr>
              <w:t xml:space="preserve">fiction, poetry, drama, nonfiction, expository, media, </w:t>
            </w:r>
            <w:r w:rsidRPr="0091785F">
              <w:rPr>
                <w:rFonts w:cs="Arial"/>
                <w:bCs/>
              </w:rPr>
              <w:t xml:space="preserve">purpose, organization, main idea, text features, </w:t>
            </w:r>
            <w:r w:rsidR="00FE610C" w:rsidRPr="0091785F">
              <w:rPr>
                <w:rFonts w:cs="Arial"/>
                <w:bCs/>
              </w:rPr>
              <w:t>theme</w:t>
            </w:r>
            <w:r w:rsidRPr="0091785F">
              <w:rPr>
                <w:rFonts w:cs="Arial"/>
                <w:bCs/>
              </w:rPr>
              <w:t>, message, target audience, strategies, writing process, planning/prewriting, drafting, revising, editing, publishing, rubric</w:t>
            </w:r>
            <w:r w:rsidR="00FE610C" w:rsidRPr="0091785F">
              <w:rPr>
                <w:rFonts w:cs="Arial"/>
                <w:bCs/>
              </w:rPr>
              <w:t>, short story, novel</w:t>
            </w:r>
          </w:p>
          <w:p w:rsidR="007372AE" w:rsidRPr="0091785F" w:rsidRDefault="007372AE" w:rsidP="001A6F86">
            <w:pPr>
              <w:rPr>
                <w:rFonts w:cs="Arial"/>
                <w:color w:val="FF0000"/>
              </w:rPr>
            </w:pPr>
          </w:p>
        </w:tc>
      </w:tr>
      <w:tr w:rsidR="009975F9" w:rsidRPr="0091785F">
        <w:trPr>
          <w:cantSplit/>
          <w:trHeight w:val="217"/>
        </w:trPr>
        <w:tc>
          <w:tcPr>
            <w:tcW w:w="1727" w:type="dxa"/>
          </w:tcPr>
          <w:p w:rsidR="009975F9" w:rsidRPr="0091785F" w:rsidRDefault="009975F9" w:rsidP="00604961">
            <w:pPr>
              <w:rPr>
                <w:rFonts w:cs="Arial"/>
                <w:b/>
              </w:rPr>
            </w:pPr>
            <w:r w:rsidRPr="0091785F">
              <w:rPr>
                <w:rFonts w:cs="Arial"/>
                <w:b/>
              </w:rPr>
              <w:t>Curricular Connections (within, between, and among disciplines)</w:t>
            </w:r>
          </w:p>
        </w:tc>
        <w:tc>
          <w:tcPr>
            <w:tcW w:w="8668" w:type="dxa"/>
            <w:vAlign w:val="center"/>
          </w:tcPr>
          <w:p w:rsidR="007372AE" w:rsidRPr="0091785F" w:rsidRDefault="00C31769" w:rsidP="007372AE">
            <w:pPr>
              <w:rPr>
                <w:rFonts w:cs="Arial"/>
                <w:color w:val="0000FF"/>
                <w:u w:val="single"/>
              </w:rPr>
            </w:pPr>
            <w:hyperlink r:id="rId7" w:history="1">
              <w:r w:rsidR="007372AE" w:rsidRPr="0091785F">
                <w:rPr>
                  <w:rStyle w:val="Hyperlink"/>
                  <w:rFonts w:cs="Arial"/>
                </w:rPr>
                <w:t>ELAR/TEKS Vertical Alignment K-12</w:t>
              </w:r>
            </w:hyperlink>
          </w:p>
          <w:p w:rsidR="009975F9" w:rsidRPr="0091785F" w:rsidRDefault="009975F9" w:rsidP="007372AE">
            <w:pPr>
              <w:rPr>
                <w:rFonts w:cs="Arial"/>
              </w:rPr>
            </w:pPr>
          </w:p>
        </w:tc>
      </w:tr>
      <w:tr w:rsidR="001A6DC5" w:rsidRPr="0091785F">
        <w:trPr>
          <w:cantSplit/>
          <w:trHeight w:val="217"/>
        </w:trPr>
        <w:tc>
          <w:tcPr>
            <w:tcW w:w="1727" w:type="dxa"/>
          </w:tcPr>
          <w:p w:rsidR="001A6DC5" w:rsidRPr="0091785F" w:rsidRDefault="00C836D6" w:rsidP="00DF1EA3">
            <w:pPr>
              <w:rPr>
                <w:rFonts w:cs="Arial"/>
                <w:b/>
              </w:rPr>
            </w:pPr>
            <w:r w:rsidRPr="0091785F">
              <w:rPr>
                <w:rFonts w:cs="Arial"/>
                <w:b/>
              </w:rPr>
              <w:lastRenderedPageBreak/>
              <w:t>Required Lessons</w:t>
            </w:r>
          </w:p>
        </w:tc>
        <w:tc>
          <w:tcPr>
            <w:tcW w:w="8668" w:type="dxa"/>
          </w:tcPr>
          <w:p w:rsidR="00467538" w:rsidRPr="0091785F" w:rsidRDefault="002D6BEF" w:rsidP="001A6DC5">
            <w:pPr>
              <w:rPr>
                <w:rFonts w:cs="Arial"/>
                <w:bCs/>
              </w:rPr>
            </w:pPr>
            <w:r w:rsidRPr="0091785F">
              <w:rPr>
                <w:rFonts w:cs="Arial"/>
                <w:bCs/>
              </w:rPr>
              <w:t xml:space="preserve">Description of genres – pp. </w:t>
            </w:r>
            <w:r w:rsidR="009A35BF" w:rsidRPr="0091785F">
              <w:rPr>
                <w:rFonts w:cs="Arial"/>
                <w:bCs/>
              </w:rPr>
              <w:t xml:space="preserve"> 4-11</w:t>
            </w:r>
          </w:p>
          <w:p w:rsidR="009A35BF" w:rsidRPr="0091785F" w:rsidRDefault="002D6BEF" w:rsidP="001A6DC5">
            <w:pPr>
              <w:rPr>
                <w:rFonts w:cs="Arial"/>
                <w:bCs/>
              </w:rPr>
            </w:pPr>
            <w:r w:rsidRPr="0091785F">
              <w:rPr>
                <w:rFonts w:cs="Arial"/>
                <w:bCs/>
              </w:rPr>
              <w:t xml:space="preserve">Engaging reader habits - pp. </w:t>
            </w:r>
            <w:r w:rsidR="009A35BF" w:rsidRPr="0091785F">
              <w:rPr>
                <w:rFonts w:cs="Arial"/>
                <w:bCs/>
              </w:rPr>
              <w:t>12-15</w:t>
            </w:r>
          </w:p>
          <w:p w:rsidR="009A35BF" w:rsidRPr="0091785F" w:rsidRDefault="002D6BEF" w:rsidP="001A6DC5">
            <w:pPr>
              <w:rPr>
                <w:rFonts w:cs="Arial"/>
                <w:bCs/>
              </w:rPr>
            </w:pPr>
            <w:r w:rsidRPr="0091785F">
              <w:rPr>
                <w:rFonts w:cs="Arial"/>
                <w:bCs/>
              </w:rPr>
              <w:t>Context clues- p.</w:t>
            </w:r>
            <w:r w:rsidR="009A35BF" w:rsidRPr="0091785F">
              <w:rPr>
                <w:rFonts w:cs="Arial"/>
                <w:bCs/>
              </w:rPr>
              <w:t xml:space="preserve"> 19</w:t>
            </w:r>
          </w:p>
          <w:p w:rsidR="009A35BF" w:rsidRPr="0091785F" w:rsidRDefault="002D6BEF" w:rsidP="001A6DC5">
            <w:pPr>
              <w:rPr>
                <w:rFonts w:cs="Arial"/>
                <w:bCs/>
              </w:rPr>
            </w:pPr>
            <w:r w:rsidRPr="0091785F">
              <w:rPr>
                <w:rFonts w:cs="Arial"/>
                <w:bCs/>
              </w:rPr>
              <w:t>Writing Workshop - pp.</w:t>
            </w:r>
            <w:r w:rsidR="009A35BF" w:rsidRPr="0091785F">
              <w:rPr>
                <w:rFonts w:cs="Arial"/>
                <w:bCs/>
              </w:rPr>
              <w:t>20-23</w:t>
            </w:r>
          </w:p>
          <w:p w:rsidR="00A61349" w:rsidRPr="0091785F" w:rsidRDefault="00A61349" w:rsidP="001A6DC5">
            <w:pPr>
              <w:rPr>
                <w:rFonts w:cs="Arial"/>
                <w:bCs/>
              </w:rPr>
            </w:pPr>
          </w:p>
          <w:p w:rsidR="00A61349" w:rsidRPr="0091785F" w:rsidRDefault="00A61349" w:rsidP="001A6DC5">
            <w:pPr>
              <w:rPr>
                <w:rFonts w:cs="Arial"/>
                <w:bCs/>
              </w:rPr>
            </w:pPr>
          </w:p>
          <w:p w:rsidR="001A6DC5" w:rsidRPr="0091785F" w:rsidRDefault="001A6DC5" w:rsidP="001A6F86">
            <w:pPr>
              <w:rPr>
                <w:rFonts w:cs="Arial"/>
              </w:rPr>
            </w:pPr>
          </w:p>
        </w:tc>
      </w:tr>
      <w:tr w:rsidR="00467538" w:rsidRPr="0091785F">
        <w:trPr>
          <w:cantSplit/>
          <w:trHeight w:val="217"/>
        </w:trPr>
        <w:tc>
          <w:tcPr>
            <w:tcW w:w="1727" w:type="dxa"/>
          </w:tcPr>
          <w:p w:rsidR="00467538" w:rsidRPr="0091785F" w:rsidRDefault="00467538" w:rsidP="00DF1EA3">
            <w:pPr>
              <w:rPr>
                <w:rFonts w:cs="Arial"/>
                <w:b/>
              </w:rPr>
            </w:pPr>
            <w:r w:rsidRPr="0091785F">
              <w:rPr>
                <w:rFonts w:cs="Arial"/>
                <w:b/>
              </w:rPr>
              <w:t>Recommended Lessons</w:t>
            </w:r>
            <w:r w:rsidR="00A96C11" w:rsidRPr="0091785F">
              <w:rPr>
                <w:rFonts w:cs="Arial"/>
                <w:b/>
              </w:rPr>
              <w:t xml:space="preserve"> </w:t>
            </w:r>
            <w:r w:rsidR="002E0850" w:rsidRPr="0091785F">
              <w:rPr>
                <w:rFonts w:cs="Arial"/>
                <w:b/>
              </w:rPr>
              <w:t>and Learning Experiences</w:t>
            </w:r>
          </w:p>
        </w:tc>
        <w:tc>
          <w:tcPr>
            <w:tcW w:w="8668" w:type="dxa"/>
          </w:tcPr>
          <w:p w:rsidR="00467538" w:rsidRPr="0091785F" w:rsidRDefault="009A35BF" w:rsidP="008B7920">
            <w:pPr>
              <w:rPr>
                <w:rFonts w:cs="Arial"/>
                <w:bCs/>
              </w:rPr>
            </w:pPr>
            <w:r w:rsidRPr="0091785F">
              <w:rPr>
                <w:rFonts w:cs="Arial"/>
                <w:bCs/>
              </w:rPr>
              <w:t>Writing Cycle in a Day (Speed Dating Analogy</w:t>
            </w:r>
            <w:r w:rsidR="002D6BEF" w:rsidRPr="0091785F">
              <w:rPr>
                <w:rFonts w:cs="Arial"/>
                <w:bCs/>
              </w:rPr>
              <w:t>- Walsh</w:t>
            </w:r>
            <w:r w:rsidRPr="0091785F">
              <w:rPr>
                <w:rFonts w:cs="Arial"/>
                <w:bCs/>
              </w:rPr>
              <w:t>)</w:t>
            </w:r>
          </w:p>
          <w:p w:rsidR="00A61349" w:rsidRPr="0091785F" w:rsidRDefault="002D6BEF" w:rsidP="00A61349">
            <w:pPr>
              <w:rPr>
                <w:rFonts w:cs="Arial"/>
                <w:bCs/>
              </w:rPr>
            </w:pPr>
            <w:r w:rsidRPr="0091785F">
              <w:rPr>
                <w:rFonts w:cs="Arial"/>
                <w:bCs/>
              </w:rPr>
              <w:t xml:space="preserve">Creating a blog response – pp. </w:t>
            </w:r>
            <w:r w:rsidR="00A61349" w:rsidRPr="0091785F">
              <w:rPr>
                <w:rFonts w:cs="Arial"/>
                <w:bCs/>
              </w:rPr>
              <w:t>442-443</w:t>
            </w:r>
          </w:p>
          <w:p w:rsidR="00A61349" w:rsidRPr="0091785F" w:rsidRDefault="002D6BEF" w:rsidP="00A61349">
            <w:pPr>
              <w:rPr>
                <w:rFonts w:cs="Arial"/>
                <w:bCs/>
              </w:rPr>
            </w:pPr>
            <w:r w:rsidRPr="0091785F">
              <w:rPr>
                <w:rFonts w:cs="Arial"/>
                <w:bCs/>
              </w:rPr>
              <w:t>Responding to literature - pp</w:t>
            </w:r>
            <w:r w:rsidR="00A61349" w:rsidRPr="0091785F">
              <w:rPr>
                <w:rFonts w:cs="Arial"/>
                <w:bCs/>
              </w:rPr>
              <w:t>. 532-533</w:t>
            </w:r>
          </w:p>
          <w:p w:rsidR="00A61349" w:rsidRPr="0091785F" w:rsidRDefault="002D6BEF" w:rsidP="00A61349">
            <w:pPr>
              <w:rPr>
                <w:rFonts w:cs="Arial"/>
              </w:rPr>
            </w:pPr>
            <w:r w:rsidRPr="0091785F">
              <w:rPr>
                <w:rFonts w:cs="Arial"/>
              </w:rPr>
              <w:t xml:space="preserve">Writing Process - </w:t>
            </w:r>
            <w:r w:rsidR="00A61349" w:rsidRPr="0091785F">
              <w:rPr>
                <w:rFonts w:cs="Arial"/>
              </w:rPr>
              <w:t xml:space="preserve"> </w:t>
            </w:r>
            <w:r w:rsidRPr="0091785F">
              <w:rPr>
                <w:rFonts w:cs="Arial"/>
              </w:rPr>
              <w:t xml:space="preserve">pp. </w:t>
            </w:r>
            <w:r w:rsidR="00A61349" w:rsidRPr="0091785F">
              <w:rPr>
                <w:rFonts w:cs="Arial"/>
              </w:rPr>
              <w:t>R28-29</w:t>
            </w:r>
          </w:p>
          <w:p w:rsidR="00A61349" w:rsidRPr="0091785F" w:rsidRDefault="00A61349" w:rsidP="00A61349">
            <w:pPr>
              <w:rPr>
                <w:rFonts w:cs="Arial"/>
                <w:bCs/>
              </w:rPr>
            </w:pPr>
          </w:p>
          <w:p w:rsidR="00A61349" w:rsidRPr="0091785F" w:rsidRDefault="00A61349" w:rsidP="008B7920">
            <w:pPr>
              <w:rPr>
                <w:rFonts w:cs="Arial"/>
                <w:bCs/>
              </w:rPr>
            </w:pPr>
          </w:p>
        </w:tc>
      </w:tr>
      <w:tr w:rsidR="009975F9" w:rsidRPr="0091785F">
        <w:trPr>
          <w:trHeight w:val="217"/>
        </w:trPr>
        <w:tc>
          <w:tcPr>
            <w:tcW w:w="1727" w:type="dxa"/>
          </w:tcPr>
          <w:p w:rsidR="009975F9" w:rsidRPr="0091785F" w:rsidRDefault="00467538" w:rsidP="001A6F86">
            <w:pPr>
              <w:rPr>
                <w:rFonts w:cs="Arial"/>
                <w:b/>
              </w:rPr>
            </w:pPr>
            <w:r w:rsidRPr="0091785F">
              <w:rPr>
                <w:rFonts w:cs="Arial"/>
                <w:b/>
              </w:rPr>
              <w:t>Differentiation:</w:t>
            </w:r>
          </w:p>
        </w:tc>
        <w:tc>
          <w:tcPr>
            <w:tcW w:w="8668" w:type="dxa"/>
          </w:tcPr>
          <w:p w:rsidR="00467538" w:rsidRPr="0091785F" w:rsidRDefault="00467538" w:rsidP="00467538">
            <w:pPr>
              <w:rPr>
                <w:rFonts w:cs="Arial"/>
              </w:rPr>
            </w:pPr>
            <w:r w:rsidRPr="0091785F">
              <w:rPr>
                <w:rFonts w:cs="Arial"/>
              </w:rPr>
              <w:t>Suggestions for scaffolding learning by employing strategies for diverse learners within the classroom setting (i.e.:</w:t>
            </w:r>
            <w:r w:rsidR="008B7920" w:rsidRPr="0091785F">
              <w:rPr>
                <w:rFonts w:cs="Arial"/>
              </w:rPr>
              <w:t xml:space="preserve"> Special Education, TAG, 504, ES</w:t>
            </w:r>
            <w:r w:rsidRPr="0091785F">
              <w:rPr>
                <w:rFonts w:cs="Arial"/>
              </w:rPr>
              <w:t>L).</w:t>
            </w:r>
            <w:r w:rsidR="009E497C" w:rsidRPr="0091785F">
              <w:rPr>
                <w:rFonts w:cs="Arial"/>
              </w:rPr>
              <w:t xml:space="preserve"> </w:t>
            </w:r>
          </w:p>
          <w:p w:rsidR="008B7920" w:rsidRPr="0091785F" w:rsidRDefault="008B7920" w:rsidP="00467538">
            <w:pPr>
              <w:rPr>
                <w:rFonts w:cs="Arial"/>
              </w:rPr>
            </w:pPr>
          </w:p>
          <w:p w:rsidR="002521E7" w:rsidRPr="0091785F" w:rsidRDefault="00C31769" w:rsidP="00467538">
            <w:pPr>
              <w:rPr>
                <w:rFonts w:cs="Arial"/>
              </w:rPr>
            </w:pPr>
            <w:hyperlink r:id="rId8" w:history="1">
              <w:r w:rsidR="002521E7" w:rsidRPr="0091785F">
                <w:rPr>
                  <w:rStyle w:val="Hyperlink"/>
                  <w:rFonts w:cs="Arial"/>
                  <w:b/>
                  <w:bCs/>
                </w:rPr>
                <w:t>English Language Proficiency Standards</w:t>
              </w:r>
              <w:r w:rsidR="002521E7" w:rsidRPr="0091785F">
                <w:rPr>
                  <w:rStyle w:val="Hyperlink"/>
                  <w:rFonts w:cs="Arial"/>
                </w:rPr>
                <w:t xml:space="preserve"> </w:t>
              </w:r>
              <w:r w:rsidR="002521E7" w:rsidRPr="0091785F">
                <w:rPr>
                  <w:rStyle w:val="Hyperlink"/>
                  <w:rFonts w:cs="Arial"/>
                  <w:b/>
                  <w:bCs/>
                </w:rPr>
                <w:t>Student Expectations with Sentence Stems and Activities to support implementation of the Standards</w:t>
              </w:r>
            </w:hyperlink>
            <w:r w:rsidR="002521E7" w:rsidRPr="0091785F">
              <w:rPr>
                <w:rFonts w:cs="Arial"/>
              </w:rPr>
              <w:t xml:space="preserve">  (Note: when you open the link, it may ask you for a certificate or if it is OK to open the file, click OK each time you see the screens.) </w:t>
            </w:r>
          </w:p>
        </w:tc>
      </w:tr>
      <w:tr w:rsidR="008B7920" w:rsidRPr="0091785F">
        <w:trPr>
          <w:trHeight w:val="217"/>
        </w:trPr>
        <w:tc>
          <w:tcPr>
            <w:tcW w:w="1727" w:type="dxa"/>
          </w:tcPr>
          <w:p w:rsidR="008B7920" w:rsidRPr="0091785F" w:rsidRDefault="008B7920" w:rsidP="001A6F86">
            <w:pPr>
              <w:rPr>
                <w:rFonts w:cs="Arial"/>
                <w:b/>
              </w:rPr>
            </w:pPr>
            <w:r w:rsidRPr="0091785F">
              <w:rPr>
                <w:rFonts w:cs="Arial"/>
                <w:b/>
              </w:rPr>
              <w:t>Instructional Resources</w:t>
            </w:r>
          </w:p>
        </w:tc>
        <w:tc>
          <w:tcPr>
            <w:tcW w:w="8668" w:type="dxa"/>
          </w:tcPr>
          <w:p w:rsidR="00C01B2F" w:rsidRPr="0091785F" w:rsidRDefault="00C01B2F" w:rsidP="005166A6">
            <w:pPr>
              <w:rPr>
                <w:rFonts w:cs="Arial"/>
                <w:b/>
              </w:rPr>
            </w:pPr>
            <w:r w:rsidRPr="0091785F">
              <w:rPr>
                <w:rFonts w:cs="Arial"/>
                <w:b/>
              </w:rPr>
              <w:t>INTERACTIVE READER:</w:t>
            </w:r>
          </w:p>
          <w:p w:rsidR="00C01B2F" w:rsidRPr="0091785F" w:rsidRDefault="00C01B2F" w:rsidP="005166A6">
            <w:pPr>
              <w:rPr>
                <w:rFonts w:cs="Arial"/>
              </w:rPr>
            </w:pPr>
          </w:p>
          <w:p w:rsidR="005166A6" w:rsidRPr="0091785F" w:rsidRDefault="005166A6" w:rsidP="005166A6">
            <w:pPr>
              <w:rPr>
                <w:rFonts w:cs="Arial"/>
                <w:b/>
              </w:rPr>
            </w:pPr>
            <w:r w:rsidRPr="0091785F">
              <w:rPr>
                <w:rFonts w:cs="Arial"/>
                <w:b/>
              </w:rPr>
              <w:t>TEXTBOOK:</w:t>
            </w:r>
          </w:p>
          <w:p w:rsidR="005166A6" w:rsidRPr="0091785F" w:rsidRDefault="002D6BEF" w:rsidP="005166A6">
            <w:pPr>
              <w:ind w:left="720"/>
              <w:rPr>
                <w:rFonts w:cs="Arial"/>
              </w:rPr>
            </w:pPr>
            <w:r w:rsidRPr="0091785F">
              <w:rPr>
                <w:rFonts w:cs="Arial"/>
              </w:rPr>
              <w:t>Literary Genres Workshop: pp</w:t>
            </w:r>
            <w:r w:rsidR="00C01B2F" w:rsidRPr="0091785F">
              <w:rPr>
                <w:rFonts w:cs="Arial"/>
              </w:rPr>
              <w:t>. 4 - 10</w:t>
            </w:r>
          </w:p>
          <w:p w:rsidR="00C01B2F" w:rsidRPr="0091785F" w:rsidRDefault="002D6BEF" w:rsidP="005166A6">
            <w:pPr>
              <w:ind w:left="720"/>
              <w:rPr>
                <w:rFonts w:cs="Arial"/>
              </w:rPr>
            </w:pPr>
            <w:r w:rsidRPr="0091785F">
              <w:rPr>
                <w:rFonts w:cs="Arial"/>
              </w:rPr>
              <w:t>Reading Strategies Workshop: pp</w:t>
            </w:r>
            <w:r w:rsidR="00C01B2F" w:rsidRPr="0091785F">
              <w:rPr>
                <w:rFonts w:cs="Arial"/>
              </w:rPr>
              <w:t>. 11 – 15</w:t>
            </w:r>
          </w:p>
          <w:p w:rsidR="00C01B2F" w:rsidRPr="0091785F" w:rsidRDefault="00C01B2F" w:rsidP="005166A6">
            <w:pPr>
              <w:ind w:left="720"/>
              <w:rPr>
                <w:rFonts w:cs="Arial"/>
              </w:rPr>
            </w:pPr>
            <w:r w:rsidRPr="0091785F">
              <w:rPr>
                <w:rFonts w:cs="Arial"/>
              </w:rPr>
              <w:t>Academic Vocab</w:t>
            </w:r>
            <w:r w:rsidR="002D6BEF" w:rsidRPr="0091785F">
              <w:rPr>
                <w:rFonts w:cs="Arial"/>
              </w:rPr>
              <w:t>ulary Workshop: pp</w:t>
            </w:r>
            <w:r w:rsidRPr="0091785F">
              <w:rPr>
                <w:rFonts w:cs="Arial"/>
              </w:rPr>
              <w:t>. 16 – 19</w:t>
            </w:r>
          </w:p>
          <w:p w:rsidR="00C01B2F" w:rsidRPr="0091785F" w:rsidRDefault="00C01B2F" w:rsidP="005166A6">
            <w:pPr>
              <w:ind w:left="720"/>
              <w:rPr>
                <w:rFonts w:cs="Arial"/>
              </w:rPr>
            </w:pPr>
            <w:r w:rsidRPr="0091785F">
              <w:rPr>
                <w:rFonts w:cs="Arial"/>
              </w:rPr>
              <w:t xml:space="preserve">Writing Process Workshop: </w:t>
            </w:r>
            <w:r w:rsidR="002D6BEF" w:rsidRPr="0091785F">
              <w:rPr>
                <w:rFonts w:cs="Arial"/>
              </w:rPr>
              <w:t xml:space="preserve">pp. </w:t>
            </w:r>
            <w:r w:rsidRPr="0091785F">
              <w:rPr>
                <w:rFonts w:cs="Arial"/>
              </w:rPr>
              <w:t xml:space="preserve">20 </w:t>
            </w:r>
            <w:r w:rsidR="00A61349" w:rsidRPr="0091785F">
              <w:rPr>
                <w:rFonts w:cs="Arial"/>
              </w:rPr>
              <w:t>–</w:t>
            </w:r>
            <w:r w:rsidRPr="0091785F">
              <w:rPr>
                <w:rFonts w:cs="Arial"/>
              </w:rPr>
              <w:t xml:space="preserve"> 23</w:t>
            </w:r>
          </w:p>
          <w:p w:rsidR="00A61349" w:rsidRPr="0091785F" w:rsidRDefault="00A61349" w:rsidP="005166A6">
            <w:pPr>
              <w:ind w:left="720"/>
              <w:rPr>
                <w:rFonts w:cs="Arial"/>
              </w:rPr>
            </w:pPr>
            <w:r w:rsidRPr="0091785F">
              <w:rPr>
                <w:rFonts w:cs="Arial"/>
              </w:rPr>
              <w:t xml:space="preserve">Writing Process: </w:t>
            </w:r>
            <w:r w:rsidR="002D6BEF" w:rsidRPr="0091785F">
              <w:rPr>
                <w:rFonts w:cs="Arial"/>
              </w:rPr>
              <w:t xml:space="preserve">pp. </w:t>
            </w:r>
            <w:r w:rsidRPr="0091785F">
              <w:rPr>
                <w:rFonts w:cs="Arial"/>
              </w:rPr>
              <w:t>R28-29</w:t>
            </w:r>
          </w:p>
          <w:p w:rsidR="005166A6" w:rsidRPr="0091785F" w:rsidRDefault="005166A6" w:rsidP="005166A6">
            <w:pPr>
              <w:ind w:left="720"/>
              <w:rPr>
                <w:rFonts w:cs="Arial"/>
              </w:rPr>
            </w:pPr>
          </w:p>
          <w:p w:rsidR="005166A6" w:rsidRPr="0091785F" w:rsidRDefault="005166A6" w:rsidP="005166A6">
            <w:pPr>
              <w:rPr>
                <w:rFonts w:cs="Arial"/>
                <w:b/>
              </w:rPr>
            </w:pPr>
            <w:r w:rsidRPr="0091785F">
              <w:rPr>
                <w:rFonts w:cs="Arial"/>
                <w:b/>
              </w:rPr>
              <w:t>INTERNET:</w:t>
            </w:r>
          </w:p>
          <w:p w:rsidR="00A61349" w:rsidRDefault="005166A6" w:rsidP="005166A6">
            <w:pPr>
              <w:ind w:left="720"/>
              <w:rPr>
                <w:rFonts w:cs="Arial"/>
              </w:rPr>
            </w:pPr>
            <w:r w:rsidRPr="0091785F">
              <w:rPr>
                <w:rFonts w:cs="Arial"/>
              </w:rPr>
              <w:t xml:space="preserve">Reading and Writing Workshop:  </w:t>
            </w:r>
          </w:p>
          <w:p w:rsidR="00341606" w:rsidRDefault="00341606" w:rsidP="005166A6">
            <w:pPr>
              <w:ind w:left="720"/>
              <w:rPr>
                <w:rFonts w:cs="Arial"/>
              </w:rPr>
            </w:pPr>
            <w:hyperlink r:id="rId9" w:history="1">
              <w:r w:rsidRPr="00341606">
                <w:rPr>
                  <w:rStyle w:val="Hyperlink"/>
                  <w:rFonts w:cs="Arial"/>
                </w:rPr>
                <w:t>6+1 Traits</w:t>
              </w:r>
            </w:hyperlink>
          </w:p>
          <w:p w:rsidR="00341606" w:rsidRPr="0091785F" w:rsidRDefault="00341606" w:rsidP="005166A6">
            <w:pPr>
              <w:ind w:left="720"/>
              <w:rPr>
                <w:rFonts w:cs="Arial"/>
              </w:rPr>
            </w:pPr>
            <w:hyperlink r:id="rId10" w:history="1">
              <w:r w:rsidRPr="00341606">
                <w:rPr>
                  <w:rStyle w:val="Hyperlink"/>
                  <w:rFonts w:cs="Arial"/>
                </w:rPr>
                <w:t>What is Readers/Writers Workshop?</w:t>
              </w:r>
            </w:hyperlink>
          </w:p>
          <w:p w:rsidR="00341606" w:rsidRDefault="00341606" w:rsidP="005166A6">
            <w:pPr>
              <w:ind w:left="720"/>
              <w:rPr>
                <w:rFonts w:cs="Arial"/>
              </w:rPr>
            </w:pPr>
            <w:hyperlink r:id="rId11" w:history="1">
              <w:r w:rsidRPr="00341606">
                <w:rPr>
                  <w:rStyle w:val="Hyperlink"/>
                  <w:rFonts w:cs="Arial"/>
                </w:rPr>
                <w:t>Reading/Writing Workshop</w:t>
              </w:r>
            </w:hyperlink>
          </w:p>
          <w:p w:rsidR="00341606" w:rsidRDefault="00341606" w:rsidP="005166A6">
            <w:pPr>
              <w:ind w:left="720"/>
              <w:rPr>
                <w:rFonts w:cs="Arial"/>
              </w:rPr>
            </w:pPr>
            <w:hyperlink r:id="rId12" w:history="1">
              <w:r w:rsidRPr="00341606">
                <w:rPr>
                  <w:rStyle w:val="Hyperlink"/>
                  <w:rFonts w:cs="Arial"/>
                </w:rPr>
                <w:t>Teaching Tools</w:t>
              </w:r>
            </w:hyperlink>
          </w:p>
          <w:p w:rsidR="005166A6" w:rsidRPr="0091785F" w:rsidRDefault="00341606" w:rsidP="00341606">
            <w:pPr>
              <w:rPr>
                <w:rFonts w:cs="Arial"/>
              </w:rPr>
            </w:pPr>
            <w:r>
              <w:rPr>
                <w:rFonts w:cs="Arial"/>
              </w:rPr>
              <w:tab/>
              <w:t>R</w:t>
            </w:r>
            <w:r w:rsidR="005166A6" w:rsidRPr="0091785F">
              <w:rPr>
                <w:rFonts w:cs="Arial"/>
              </w:rPr>
              <w:t>eader Response Prompts:</w:t>
            </w:r>
            <w:r>
              <w:rPr>
                <w:rFonts w:cs="Arial"/>
              </w:rPr>
              <w:t xml:space="preserve"> </w:t>
            </w:r>
            <w:r>
              <w:rPr>
                <w:rFonts w:cs="Arial"/>
              </w:rPr>
              <w:tab/>
            </w:r>
            <w:hyperlink r:id="rId13" w:history="1">
              <w:r w:rsidRPr="00564888">
                <w:rPr>
                  <w:rStyle w:val="Hyperlink"/>
                  <w:rFonts w:cs="Arial"/>
                </w:rPr>
                <w:t>http://pmms.msdpt.k12.</w:t>
              </w:r>
              <w:r w:rsidRPr="00564888">
                <w:rPr>
                  <w:rStyle w:val="Hyperlink"/>
                  <w:rFonts w:cs="Arial"/>
                </w:rPr>
                <w:t>i</w:t>
              </w:r>
              <w:r w:rsidRPr="00564888">
                <w:rPr>
                  <w:rStyle w:val="Hyperlink"/>
                  <w:rFonts w:cs="Arial"/>
                </w:rPr>
                <w:t>n.us/imc/preddy/writing%20prompts.pdf</w:t>
              </w:r>
            </w:hyperlink>
          </w:p>
          <w:p w:rsidR="005166A6" w:rsidRPr="0091785F" w:rsidRDefault="00341606" w:rsidP="005166A6">
            <w:pPr>
              <w:ind w:left="720"/>
              <w:rPr>
                <w:rFonts w:cs="Arial"/>
              </w:rPr>
            </w:pPr>
            <w:hyperlink r:id="rId14" w:history="1">
              <w:r w:rsidRPr="00341606">
                <w:rPr>
                  <w:rStyle w:val="Hyperlink"/>
                  <w:rFonts w:cs="Arial"/>
                </w:rPr>
                <w:t>Context Clues </w:t>
              </w:r>
            </w:hyperlink>
          </w:p>
          <w:p w:rsidR="005166A6" w:rsidRPr="0091785F" w:rsidRDefault="005166A6" w:rsidP="005166A6">
            <w:pPr>
              <w:rPr>
                <w:rFonts w:cs="Arial"/>
              </w:rPr>
            </w:pPr>
          </w:p>
          <w:p w:rsidR="005166A6" w:rsidRPr="0091785F" w:rsidRDefault="005166A6" w:rsidP="005166A6">
            <w:pPr>
              <w:rPr>
                <w:rFonts w:cs="Arial"/>
                <w:b/>
              </w:rPr>
            </w:pPr>
            <w:r w:rsidRPr="0091785F">
              <w:rPr>
                <w:rFonts w:cs="Arial"/>
                <w:b/>
              </w:rPr>
              <w:t>BOOKS:</w:t>
            </w:r>
          </w:p>
          <w:p w:rsidR="00C5568D" w:rsidRPr="0091785F" w:rsidRDefault="005166A6" w:rsidP="004B659A">
            <w:pPr>
              <w:ind w:left="720"/>
              <w:rPr>
                <w:rFonts w:cs="Arial"/>
                <w:iCs/>
              </w:rPr>
            </w:pPr>
            <w:r w:rsidRPr="00AB6B22">
              <w:rPr>
                <w:rFonts w:cs="Arial"/>
                <w:i/>
                <w:iCs/>
              </w:rPr>
              <w:t>Reading and Writing Together</w:t>
            </w:r>
            <w:r w:rsidRPr="0091785F">
              <w:rPr>
                <w:rFonts w:cs="Arial"/>
                <w:b/>
                <w:i/>
                <w:iCs/>
              </w:rPr>
              <w:t xml:space="preserve"> </w:t>
            </w:r>
            <w:r w:rsidRPr="0091785F">
              <w:rPr>
                <w:rFonts w:cs="Arial"/>
                <w:iCs/>
              </w:rPr>
              <w:t xml:space="preserve">by Nancy </w:t>
            </w:r>
            <w:proofErr w:type="spellStart"/>
            <w:r w:rsidRPr="0091785F">
              <w:rPr>
                <w:rFonts w:cs="Arial"/>
                <w:iCs/>
              </w:rPr>
              <w:t>Steineke</w:t>
            </w:r>
            <w:proofErr w:type="spellEnd"/>
            <w:r w:rsidRPr="0091785F">
              <w:rPr>
                <w:rFonts w:cs="Arial"/>
                <w:iCs/>
              </w:rPr>
              <w:t xml:space="preserve"> </w:t>
            </w:r>
          </w:p>
          <w:p w:rsidR="004B659A" w:rsidRPr="0091785F" w:rsidRDefault="005166A6" w:rsidP="004B659A">
            <w:pPr>
              <w:ind w:left="720"/>
              <w:rPr>
                <w:rFonts w:cs="Arial"/>
                <w:iCs/>
              </w:rPr>
            </w:pPr>
            <w:r w:rsidRPr="0091785F">
              <w:rPr>
                <w:rFonts w:cs="Arial"/>
                <w:iCs/>
              </w:rPr>
              <w:t xml:space="preserve"> </w:t>
            </w:r>
            <w:r w:rsidR="004B659A" w:rsidRPr="00AB6B22">
              <w:rPr>
                <w:rFonts w:cs="Arial"/>
                <w:i/>
                <w:iCs/>
              </w:rPr>
              <w:t>When Kids Can’t Read</w:t>
            </w:r>
            <w:r w:rsidR="004B659A" w:rsidRPr="0091785F">
              <w:rPr>
                <w:rFonts w:cs="Arial"/>
                <w:b/>
                <w:i/>
                <w:iCs/>
              </w:rPr>
              <w:t xml:space="preserve"> </w:t>
            </w:r>
            <w:r w:rsidR="004B659A" w:rsidRPr="0091785F">
              <w:rPr>
                <w:rFonts w:cs="Arial"/>
                <w:iCs/>
              </w:rPr>
              <w:t xml:space="preserve">by </w:t>
            </w:r>
            <w:proofErr w:type="spellStart"/>
            <w:r w:rsidR="004B659A" w:rsidRPr="0091785F">
              <w:rPr>
                <w:rFonts w:cs="Arial"/>
                <w:iCs/>
              </w:rPr>
              <w:t>Kylene</w:t>
            </w:r>
            <w:proofErr w:type="spellEnd"/>
            <w:r w:rsidR="004B659A" w:rsidRPr="0091785F">
              <w:rPr>
                <w:rFonts w:cs="Arial"/>
                <w:iCs/>
              </w:rPr>
              <w:t xml:space="preserve"> Beers</w:t>
            </w:r>
          </w:p>
          <w:p w:rsidR="005166A6" w:rsidRPr="0091785F" w:rsidRDefault="005166A6" w:rsidP="005166A6">
            <w:pPr>
              <w:ind w:left="720"/>
              <w:rPr>
                <w:rFonts w:cs="Arial"/>
                <w:i/>
                <w:iCs/>
              </w:rPr>
            </w:pPr>
            <w:r w:rsidRPr="00AB6B22">
              <w:rPr>
                <w:rFonts w:cs="Arial"/>
                <w:i/>
                <w:iCs/>
              </w:rPr>
              <w:t>In the Middle</w:t>
            </w:r>
            <w:r w:rsidRPr="0091785F">
              <w:rPr>
                <w:rFonts w:cs="Arial"/>
                <w:i/>
                <w:iCs/>
              </w:rPr>
              <w:t xml:space="preserve"> </w:t>
            </w:r>
            <w:r w:rsidRPr="0091785F">
              <w:rPr>
                <w:rFonts w:cs="Arial"/>
                <w:iCs/>
              </w:rPr>
              <w:t>by</w:t>
            </w:r>
            <w:r w:rsidRPr="0091785F">
              <w:rPr>
                <w:rFonts w:cs="Arial"/>
              </w:rPr>
              <w:t xml:space="preserve"> </w:t>
            </w:r>
            <w:proofErr w:type="spellStart"/>
            <w:r w:rsidRPr="0091785F">
              <w:rPr>
                <w:rFonts w:cs="Arial"/>
              </w:rPr>
              <w:t>Nancie</w:t>
            </w:r>
            <w:proofErr w:type="spellEnd"/>
            <w:r w:rsidRPr="0091785F">
              <w:rPr>
                <w:rFonts w:cs="Arial"/>
              </w:rPr>
              <w:t xml:space="preserve"> Atwell  </w:t>
            </w:r>
          </w:p>
          <w:p w:rsidR="005166A6" w:rsidRPr="0091785F" w:rsidRDefault="005166A6" w:rsidP="005166A6">
            <w:pPr>
              <w:ind w:left="720"/>
              <w:rPr>
                <w:rFonts w:cs="Arial"/>
              </w:rPr>
            </w:pPr>
            <w:r w:rsidRPr="00AB6B22">
              <w:rPr>
                <w:rFonts w:cs="Arial"/>
                <w:i/>
                <w:iCs/>
              </w:rPr>
              <w:t>Lessons that Change Writers</w:t>
            </w:r>
            <w:r w:rsidRPr="0091785F">
              <w:rPr>
                <w:rFonts w:cs="Arial"/>
              </w:rPr>
              <w:t xml:space="preserve"> by </w:t>
            </w:r>
            <w:proofErr w:type="spellStart"/>
            <w:r w:rsidRPr="0091785F">
              <w:rPr>
                <w:rFonts w:cs="Arial"/>
              </w:rPr>
              <w:t>Nancie</w:t>
            </w:r>
            <w:proofErr w:type="spellEnd"/>
            <w:r w:rsidRPr="0091785F">
              <w:rPr>
                <w:rFonts w:cs="Arial"/>
              </w:rPr>
              <w:t xml:space="preserve"> Atwell </w:t>
            </w:r>
          </w:p>
          <w:p w:rsidR="005166A6" w:rsidRPr="0091785F" w:rsidRDefault="005166A6" w:rsidP="005166A6">
            <w:pPr>
              <w:ind w:left="720"/>
              <w:rPr>
                <w:rFonts w:cs="Arial"/>
              </w:rPr>
            </w:pPr>
            <w:r w:rsidRPr="00AB6B22">
              <w:rPr>
                <w:rFonts w:cs="Arial"/>
                <w:i/>
                <w:iCs/>
              </w:rPr>
              <w:t xml:space="preserve">101 </w:t>
            </w:r>
            <w:proofErr w:type="spellStart"/>
            <w:r w:rsidRPr="00AB6B22">
              <w:rPr>
                <w:rFonts w:cs="Arial"/>
                <w:i/>
                <w:iCs/>
              </w:rPr>
              <w:t>Quickwrites</w:t>
            </w:r>
            <w:proofErr w:type="spellEnd"/>
            <w:r w:rsidRPr="0091785F">
              <w:rPr>
                <w:rFonts w:cs="Arial"/>
                <w:i/>
                <w:iCs/>
              </w:rPr>
              <w:t xml:space="preserve"> </w:t>
            </w:r>
            <w:r w:rsidRPr="0091785F">
              <w:rPr>
                <w:rFonts w:cs="Arial"/>
              </w:rPr>
              <w:t xml:space="preserve">by Linda </w:t>
            </w:r>
            <w:proofErr w:type="spellStart"/>
            <w:r w:rsidRPr="0091785F">
              <w:rPr>
                <w:rFonts w:cs="Arial"/>
              </w:rPr>
              <w:t>Rief</w:t>
            </w:r>
            <w:proofErr w:type="spellEnd"/>
            <w:r w:rsidRPr="0091785F">
              <w:rPr>
                <w:rFonts w:cs="Arial"/>
              </w:rPr>
              <w:t xml:space="preserve"> </w:t>
            </w:r>
          </w:p>
          <w:p w:rsidR="005166A6" w:rsidRPr="0091785F" w:rsidRDefault="005166A6" w:rsidP="005166A6">
            <w:pPr>
              <w:ind w:left="720"/>
              <w:rPr>
                <w:rFonts w:cs="Arial"/>
              </w:rPr>
            </w:pPr>
            <w:r w:rsidRPr="00AB6B22">
              <w:rPr>
                <w:rFonts w:cs="Arial"/>
                <w:i/>
                <w:iCs/>
              </w:rPr>
              <w:t>Seeking Diversity</w:t>
            </w:r>
            <w:r w:rsidRPr="0091785F">
              <w:rPr>
                <w:rFonts w:cs="Arial"/>
              </w:rPr>
              <w:t xml:space="preserve"> by Linda </w:t>
            </w:r>
            <w:proofErr w:type="spellStart"/>
            <w:r w:rsidRPr="0091785F">
              <w:rPr>
                <w:rFonts w:cs="Arial"/>
              </w:rPr>
              <w:t>Rief</w:t>
            </w:r>
            <w:proofErr w:type="spellEnd"/>
            <w:r w:rsidRPr="0091785F">
              <w:rPr>
                <w:rFonts w:cs="Arial"/>
              </w:rPr>
              <w:t xml:space="preserve"> </w:t>
            </w:r>
          </w:p>
          <w:p w:rsidR="005166A6" w:rsidRPr="0091785F" w:rsidRDefault="005166A6" w:rsidP="005166A6">
            <w:pPr>
              <w:ind w:left="720"/>
              <w:rPr>
                <w:rStyle w:val="subtitlesearchpage1"/>
                <w:i/>
                <w:iCs/>
              </w:rPr>
            </w:pPr>
            <w:r w:rsidRPr="00AB6B22">
              <w:rPr>
                <w:rStyle w:val="subtitlesearchpage1"/>
                <w:i/>
                <w:iCs/>
              </w:rPr>
              <w:t>Questioning the Author</w:t>
            </w:r>
            <w:r w:rsidRPr="0091785F">
              <w:rPr>
                <w:rStyle w:val="subtitlesearchpage1"/>
                <w:i/>
                <w:iCs/>
              </w:rPr>
              <w:t xml:space="preserve"> </w:t>
            </w:r>
            <w:r w:rsidRPr="0091785F">
              <w:rPr>
                <w:rStyle w:val="subtitlesearchpage1"/>
              </w:rPr>
              <w:t xml:space="preserve">by Isabel L. Beck, Margaret G. </w:t>
            </w:r>
            <w:proofErr w:type="spellStart"/>
            <w:r w:rsidRPr="0091785F">
              <w:rPr>
                <w:rStyle w:val="subtitlesearchpage1"/>
              </w:rPr>
              <w:t>McKeown</w:t>
            </w:r>
            <w:proofErr w:type="spellEnd"/>
            <w:r w:rsidRPr="0091785F">
              <w:rPr>
                <w:rStyle w:val="subtitlesearchpage1"/>
              </w:rPr>
              <w:t xml:space="preserve">, Rebecca L. Hamilton, and Linda </w:t>
            </w:r>
            <w:proofErr w:type="spellStart"/>
            <w:r w:rsidRPr="0091785F">
              <w:rPr>
                <w:rStyle w:val="subtitlesearchpage1"/>
              </w:rPr>
              <w:t>Kucan</w:t>
            </w:r>
            <w:proofErr w:type="spellEnd"/>
          </w:p>
          <w:p w:rsidR="005166A6" w:rsidRPr="0091785F" w:rsidRDefault="005166A6" w:rsidP="005166A6">
            <w:pPr>
              <w:ind w:left="720"/>
              <w:rPr>
                <w:rFonts w:cs="Arial"/>
                <w:color w:val="000000"/>
              </w:rPr>
            </w:pPr>
            <w:r w:rsidRPr="00AB6B22">
              <w:rPr>
                <w:rStyle w:val="subtitlesearchpage1"/>
                <w:i/>
                <w:iCs/>
              </w:rPr>
              <w:t>Writing a Life: Teaching Memoir to Sharpen Insight, Shape Meaning--and Triumph Over Tests</w:t>
            </w:r>
            <w:r w:rsidRPr="0091785F">
              <w:rPr>
                <w:rFonts w:cs="Arial"/>
                <w:color w:val="000000"/>
              </w:rPr>
              <w:t xml:space="preserve"> by Katherine </w:t>
            </w:r>
            <w:proofErr w:type="spellStart"/>
            <w:r w:rsidRPr="0091785F">
              <w:rPr>
                <w:rFonts w:cs="Arial"/>
                <w:color w:val="000000"/>
              </w:rPr>
              <w:t>Bomer</w:t>
            </w:r>
            <w:proofErr w:type="spellEnd"/>
            <w:r w:rsidRPr="0091785F">
              <w:rPr>
                <w:rFonts w:cs="Arial"/>
                <w:color w:val="000000"/>
              </w:rPr>
              <w:t xml:space="preserve"> </w:t>
            </w:r>
          </w:p>
          <w:p w:rsidR="005166A6" w:rsidRPr="0091785F" w:rsidRDefault="005166A6" w:rsidP="005166A6">
            <w:pPr>
              <w:ind w:left="720"/>
              <w:rPr>
                <w:rFonts w:cs="Arial"/>
                <w:color w:val="000000"/>
              </w:rPr>
            </w:pPr>
            <w:r w:rsidRPr="00AB6B22">
              <w:rPr>
                <w:rFonts w:cs="Arial"/>
                <w:i/>
                <w:color w:val="000000"/>
              </w:rPr>
              <w:lastRenderedPageBreak/>
              <w:t>Study Driven</w:t>
            </w:r>
            <w:r w:rsidRPr="0091785F">
              <w:rPr>
                <w:rFonts w:cs="Arial"/>
                <w:b/>
                <w:i/>
                <w:color w:val="000000"/>
              </w:rPr>
              <w:t xml:space="preserve"> </w:t>
            </w:r>
            <w:r w:rsidRPr="0091785F">
              <w:rPr>
                <w:rFonts w:cs="Arial"/>
                <w:color w:val="000000"/>
              </w:rPr>
              <w:t>by Katie Wood Ray</w:t>
            </w:r>
          </w:p>
          <w:p w:rsidR="00927419" w:rsidRPr="0091785F" w:rsidRDefault="00927419" w:rsidP="005166A6">
            <w:pPr>
              <w:ind w:left="720"/>
              <w:rPr>
                <w:rFonts w:cs="Arial"/>
                <w:color w:val="000000"/>
              </w:rPr>
            </w:pPr>
            <w:r w:rsidRPr="00AB6B22">
              <w:rPr>
                <w:rFonts w:cs="Arial"/>
                <w:i/>
                <w:color w:val="000000"/>
              </w:rPr>
              <w:t>Notebook Know-how</w:t>
            </w:r>
            <w:r w:rsidRPr="0091785F">
              <w:rPr>
                <w:rFonts w:cs="Arial"/>
                <w:b/>
                <w:i/>
                <w:color w:val="000000"/>
              </w:rPr>
              <w:t xml:space="preserve"> </w:t>
            </w:r>
            <w:r w:rsidRPr="0091785F">
              <w:rPr>
                <w:rFonts w:cs="Arial"/>
                <w:color w:val="000000"/>
              </w:rPr>
              <w:t>by Aimee Buckner</w:t>
            </w:r>
          </w:p>
          <w:p w:rsidR="00927419" w:rsidRPr="0091785F" w:rsidRDefault="00927419" w:rsidP="005166A6">
            <w:pPr>
              <w:ind w:left="720"/>
              <w:rPr>
                <w:rFonts w:cs="Arial"/>
                <w:color w:val="000000"/>
              </w:rPr>
            </w:pPr>
            <w:r w:rsidRPr="00AB6B22">
              <w:rPr>
                <w:rFonts w:cs="Arial"/>
                <w:i/>
                <w:color w:val="000000"/>
              </w:rPr>
              <w:t>Notebook Connections: Strategies for Reader’s Notebook</w:t>
            </w:r>
            <w:r w:rsidRPr="0091785F">
              <w:rPr>
                <w:rFonts w:cs="Arial"/>
                <w:b/>
                <w:i/>
                <w:color w:val="000000"/>
              </w:rPr>
              <w:t xml:space="preserve"> </w:t>
            </w:r>
            <w:r w:rsidRPr="0091785F">
              <w:rPr>
                <w:rFonts w:cs="Arial"/>
                <w:color w:val="000000"/>
              </w:rPr>
              <w:t>by Aimee Buckner</w:t>
            </w:r>
          </w:p>
          <w:p w:rsidR="00062BB7" w:rsidRPr="0091785F" w:rsidRDefault="00062BB7" w:rsidP="005166A6">
            <w:pPr>
              <w:ind w:left="720"/>
              <w:rPr>
                <w:rFonts w:cs="Arial"/>
                <w:color w:val="000000"/>
              </w:rPr>
            </w:pPr>
            <w:r w:rsidRPr="00AB6B22">
              <w:rPr>
                <w:rFonts w:cs="Arial"/>
                <w:i/>
                <w:color w:val="000000"/>
              </w:rPr>
              <w:t>Time for Meaning</w:t>
            </w:r>
            <w:r w:rsidRPr="0091785F">
              <w:rPr>
                <w:rFonts w:cs="Arial"/>
                <w:b/>
                <w:i/>
                <w:color w:val="000000"/>
              </w:rPr>
              <w:t xml:space="preserve"> </w:t>
            </w:r>
            <w:r w:rsidRPr="0091785F">
              <w:rPr>
                <w:rFonts w:cs="Arial"/>
                <w:color w:val="000000"/>
              </w:rPr>
              <w:t xml:space="preserve">by Randy </w:t>
            </w:r>
            <w:proofErr w:type="spellStart"/>
            <w:r w:rsidRPr="0091785F">
              <w:rPr>
                <w:rFonts w:cs="Arial"/>
                <w:color w:val="000000"/>
              </w:rPr>
              <w:t>Bomer</w:t>
            </w:r>
            <w:proofErr w:type="spellEnd"/>
          </w:p>
          <w:p w:rsidR="00062BB7" w:rsidRPr="0091785F" w:rsidRDefault="00062BB7" w:rsidP="005166A6">
            <w:pPr>
              <w:ind w:left="720"/>
              <w:rPr>
                <w:rFonts w:cs="Arial"/>
                <w:color w:val="000000"/>
              </w:rPr>
            </w:pPr>
            <w:r w:rsidRPr="00AB6B22">
              <w:rPr>
                <w:rFonts w:cs="Arial"/>
                <w:i/>
                <w:color w:val="000000"/>
              </w:rPr>
              <w:t>Writing Workshop: The Essential Guide</w:t>
            </w:r>
            <w:r w:rsidRPr="0091785F">
              <w:rPr>
                <w:rFonts w:cs="Arial"/>
                <w:b/>
                <w:i/>
                <w:color w:val="000000"/>
              </w:rPr>
              <w:t xml:space="preserve"> </w:t>
            </w:r>
            <w:r w:rsidRPr="0091785F">
              <w:rPr>
                <w:rFonts w:cs="Arial"/>
                <w:color w:val="000000"/>
              </w:rPr>
              <w:t>by Ralph Fletcher</w:t>
            </w:r>
          </w:p>
          <w:p w:rsidR="008B7920" w:rsidRPr="00AB6B22" w:rsidRDefault="00062BB7" w:rsidP="00AB6B22">
            <w:pPr>
              <w:ind w:left="720"/>
              <w:rPr>
                <w:rFonts w:cs="Arial"/>
                <w:color w:val="000000"/>
              </w:rPr>
            </w:pPr>
            <w:r w:rsidRPr="00AB6B22">
              <w:rPr>
                <w:rFonts w:cs="Arial"/>
                <w:i/>
                <w:color w:val="000000"/>
              </w:rPr>
              <w:t>Breathing In, Breathing Out</w:t>
            </w:r>
            <w:r w:rsidRPr="0091785F">
              <w:rPr>
                <w:rFonts w:cs="Arial"/>
                <w:b/>
                <w:i/>
                <w:color w:val="000000"/>
              </w:rPr>
              <w:t xml:space="preserve"> </w:t>
            </w:r>
            <w:r w:rsidRPr="0091785F">
              <w:rPr>
                <w:rFonts w:cs="Arial"/>
                <w:color w:val="000000"/>
              </w:rPr>
              <w:t>by Ralph Fletcher</w:t>
            </w:r>
          </w:p>
        </w:tc>
      </w:tr>
      <w:tr w:rsidR="00A96C11" w:rsidRPr="0091785F" w:rsidDel="00A96C11">
        <w:trPr>
          <w:trHeight w:val="217"/>
        </w:trPr>
        <w:tc>
          <w:tcPr>
            <w:tcW w:w="1727" w:type="dxa"/>
          </w:tcPr>
          <w:p w:rsidR="00A96C11" w:rsidRPr="0091785F" w:rsidDel="00A96C11" w:rsidRDefault="00A96C11" w:rsidP="001A6F86">
            <w:pPr>
              <w:rPr>
                <w:rFonts w:cs="Arial"/>
                <w:b/>
              </w:rPr>
            </w:pPr>
            <w:r w:rsidRPr="0091785F">
              <w:rPr>
                <w:rFonts w:cs="Arial"/>
                <w:b/>
              </w:rPr>
              <w:lastRenderedPageBreak/>
              <w:t>Assessment Resources</w:t>
            </w:r>
          </w:p>
        </w:tc>
        <w:tc>
          <w:tcPr>
            <w:tcW w:w="8668" w:type="dxa"/>
          </w:tcPr>
          <w:p w:rsidR="00472C42" w:rsidRPr="0091785F" w:rsidRDefault="00472C42" w:rsidP="00AB6B22">
            <w:pPr>
              <w:pStyle w:val="ListParagraph"/>
              <w:numPr>
                <w:ilvl w:val="0"/>
                <w:numId w:val="20"/>
              </w:numPr>
              <w:rPr>
                <w:rFonts w:cs="Arial"/>
              </w:rPr>
            </w:pPr>
            <w:r w:rsidRPr="0091785F">
              <w:rPr>
                <w:rFonts w:cs="Arial"/>
              </w:rPr>
              <w:t xml:space="preserve">anecdotal records </w:t>
            </w:r>
          </w:p>
          <w:p w:rsidR="00472C42" w:rsidRPr="0091785F" w:rsidRDefault="00472C42" w:rsidP="00AB6B22">
            <w:pPr>
              <w:pStyle w:val="ListParagraph"/>
              <w:numPr>
                <w:ilvl w:val="0"/>
                <w:numId w:val="20"/>
              </w:numPr>
              <w:rPr>
                <w:rFonts w:cs="Arial"/>
              </w:rPr>
            </w:pPr>
            <w:r w:rsidRPr="0091785F">
              <w:rPr>
                <w:rFonts w:cs="Arial"/>
              </w:rPr>
              <w:t>reading inventories</w:t>
            </w:r>
          </w:p>
          <w:p w:rsidR="00472C42" w:rsidRPr="0091785F" w:rsidRDefault="00472C42" w:rsidP="00AB6B22">
            <w:pPr>
              <w:pStyle w:val="ListParagraph"/>
              <w:numPr>
                <w:ilvl w:val="0"/>
                <w:numId w:val="20"/>
              </w:numPr>
              <w:rPr>
                <w:rFonts w:cs="Arial"/>
              </w:rPr>
            </w:pPr>
            <w:r w:rsidRPr="0091785F">
              <w:rPr>
                <w:rFonts w:cs="Arial"/>
              </w:rPr>
              <w:t>writing inventories</w:t>
            </w:r>
          </w:p>
          <w:p w:rsidR="00472C42" w:rsidRPr="0091785F" w:rsidRDefault="00472C42" w:rsidP="00AB6B22">
            <w:pPr>
              <w:pStyle w:val="ListParagraph"/>
              <w:numPr>
                <w:ilvl w:val="0"/>
                <w:numId w:val="20"/>
              </w:numPr>
              <w:rPr>
                <w:rFonts w:cs="Arial"/>
              </w:rPr>
            </w:pPr>
            <w:r w:rsidRPr="0091785F">
              <w:rPr>
                <w:rFonts w:cs="Arial"/>
              </w:rPr>
              <w:t>status of the class</w:t>
            </w:r>
          </w:p>
          <w:p w:rsidR="008B7920" w:rsidRPr="00AB6B22" w:rsidRDefault="00472C42" w:rsidP="00AB6B22">
            <w:pPr>
              <w:pStyle w:val="ListParagraph"/>
              <w:numPr>
                <w:ilvl w:val="0"/>
                <w:numId w:val="20"/>
              </w:numPr>
              <w:rPr>
                <w:rFonts w:cs="Arial"/>
              </w:rPr>
            </w:pPr>
            <w:r w:rsidRPr="00AB6B22">
              <w:rPr>
                <w:rFonts w:cs="Arial"/>
              </w:rPr>
              <w:t xml:space="preserve">reader response entries </w:t>
            </w:r>
          </w:p>
          <w:p w:rsidR="00A96C11" w:rsidRPr="00AB6B22" w:rsidDel="00A96C11" w:rsidRDefault="009A35BF" w:rsidP="00AB6B22">
            <w:pPr>
              <w:pStyle w:val="ListParagraph"/>
              <w:numPr>
                <w:ilvl w:val="0"/>
                <w:numId w:val="20"/>
              </w:numPr>
              <w:rPr>
                <w:rFonts w:cs="Arial"/>
              </w:rPr>
            </w:pPr>
            <w:proofErr w:type="spellStart"/>
            <w:r w:rsidRPr="00AB6B22">
              <w:rPr>
                <w:rFonts w:cs="Arial"/>
              </w:rPr>
              <w:t>WriteSmart</w:t>
            </w:r>
            <w:proofErr w:type="spellEnd"/>
            <w:r w:rsidRPr="00AB6B22">
              <w:rPr>
                <w:rFonts w:cs="Arial"/>
              </w:rPr>
              <w:t xml:space="preserve"> Rubric Generator (CD Rom w/text adoption)</w:t>
            </w:r>
          </w:p>
        </w:tc>
      </w:tr>
    </w:tbl>
    <w:p w:rsidR="001A6F86" w:rsidRPr="0091785F" w:rsidRDefault="001A6F86">
      <w:pPr>
        <w:rPr>
          <w:rFonts w:cs="Arial"/>
        </w:rPr>
      </w:pPr>
    </w:p>
    <w:sectPr w:rsidR="001A6F86" w:rsidRPr="0091785F" w:rsidSect="00CA7CF6">
      <w:footerReference w:type="default" r:id="rId15"/>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14BD" w:rsidRDefault="003014BD">
      <w:r>
        <w:separator/>
      </w:r>
    </w:p>
  </w:endnote>
  <w:endnote w:type="continuationSeparator" w:id="0">
    <w:p w:rsidR="003014BD" w:rsidRDefault="003014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89A" w:rsidRDefault="00E9589A" w:rsidP="00E15E19">
    <w:pPr>
      <w:pStyle w:val="Footer"/>
      <w:tabs>
        <w:tab w:val="clear" w:pos="4320"/>
        <w:tab w:val="clear" w:pos="8640"/>
        <w:tab w:val="center" w:pos="4900"/>
        <w:tab w:val="right" w:pos="9900"/>
      </w:tabs>
    </w:pPr>
    <w:r>
      <w:rPr>
        <w:rFonts w:cs="Arial"/>
        <w:color w:val="000000"/>
      </w:rPr>
      <w:t>© Round Rock I.S.D.</w:t>
    </w:r>
    <w:r>
      <w:tab/>
    </w:r>
    <w:r>
      <w:tab/>
    </w:r>
    <w:r w:rsidR="00C31769">
      <w:rPr>
        <w:rStyle w:val="PageNumber"/>
      </w:rPr>
      <w:fldChar w:fldCharType="begin"/>
    </w:r>
    <w:r>
      <w:rPr>
        <w:rStyle w:val="PageNumber"/>
      </w:rPr>
      <w:instrText xml:space="preserve"> PAGE </w:instrText>
    </w:r>
    <w:r w:rsidR="00C31769">
      <w:rPr>
        <w:rStyle w:val="PageNumber"/>
      </w:rPr>
      <w:fldChar w:fldCharType="separate"/>
    </w:r>
    <w:r w:rsidR="00AB6B22">
      <w:rPr>
        <w:rStyle w:val="PageNumber"/>
        <w:noProof/>
      </w:rPr>
      <w:t>7</w:t>
    </w:r>
    <w:r w:rsidR="00C31769">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14BD" w:rsidRDefault="003014BD">
      <w:r>
        <w:separator/>
      </w:r>
    </w:p>
  </w:footnote>
  <w:footnote w:type="continuationSeparator" w:id="0">
    <w:p w:rsidR="003014BD" w:rsidRDefault="003014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EB2784B"/>
    <w:multiLevelType w:val="hybridMultilevel"/>
    <w:tmpl w:val="4608124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9F21F70"/>
    <w:multiLevelType w:val="hybridMultilevel"/>
    <w:tmpl w:val="A922033C"/>
    <w:lvl w:ilvl="0" w:tplc="0409000F">
      <w:start w:val="1"/>
      <w:numFmt w:val="decimal"/>
      <w:lvlText w:val="%1."/>
      <w:lvlJc w:val="left"/>
      <w:pPr>
        <w:ind w:left="720" w:hanging="360"/>
      </w:pPr>
      <w:rPr>
        <w:rFonts w:hint="default"/>
      </w:rPr>
    </w:lvl>
    <w:lvl w:ilvl="1" w:tplc="7FBAA6C6">
      <w:start w:val="2"/>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6AA689F"/>
    <w:multiLevelType w:val="hybridMultilevel"/>
    <w:tmpl w:val="168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8">
    <w:nsid w:val="52164BC9"/>
    <w:multiLevelType w:val="hybridMultilevel"/>
    <w:tmpl w:val="511AC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34A7DBD"/>
    <w:multiLevelType w:val="hybridMultilevel"/>
    <w:tmpl w:val="1C96F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69BE6FA9"/>
    <w:multiLevelType w:val="hybridMultilevel"/>
    <w:tmpl w:val="F4A870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CA12178"/>
    <w:multiLevelType w:val="hybridMultilevel"/>
    <w:tmpl w:val="7DA6EE8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A5D10DF"/>
    <w:multiLevelType w:val="hybridMultilevel"/>
    <w:tmpl w:val="7270996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F215B7B"/>
    <w:multiLevelType w:val="hybridMultilevel"/>
    <w:tmpl w:val="69ECF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4"/>
  </w:num>
  <w:num w:numId="3">
    <w:abstractNumId w:val="7"/>
  </w:num>
  <w:num w:numId="4">
    <w:abstractNumId w:val="11"/>
  </w:num>
  <w:num w:numId="5">
    <w:abstractNumId w:val="16"/>
  </w:num>
  <w:num w:numId="6">
    <w:abstractNumId w:val="18"/>
  </w:num>
  <w:num w:numId="7">
    <w:abstractNumId w:val="3"/>
  </w:num>
  <w:num w:numId="8">
    <w:abstractNumId w:val="6"/>
  </w:num>
  <w:num w:numId="9">
    <w:abstractNumId w:val="17"/>
  </w:num>
  <w:num w:numId="10">
    <w:abstractNumId w:val="4"/>
  </w:num>
  <w:num w:numId="11">
    <w:abstractNumId w:val="13"/>
  </w:num>
  <w:num w:numId="12">
    <w:abstractNumId w:val="10"/>
  </w:num>
  <w:num w:numId="13">
    <w:abstractNumId w:val="2"/>
  </w:num>
  <w:num w:numId="14">
    <w:abstractNumId w:val="1"/>
  </w:num>
  <w:num w:numId="15">
    <w:abstractNumId w:val="8"/>
  </w:num>
  <w:num w:numId="16">
    <w:abstractNumId w:val="19"/>
  </w:num>
  <w:num w:numId="17">
    <w:abstractNumId w:val="5"/>
  </w:num>
  <w:num w:numId="18">
    <w:abstractNumId w:val="12"/>
  </w:num>
  <w:num w:numId="19">
    <w:abstractNumId w:val="0"/>
  </w:num>
  <w:num w:numId="2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25601"/>
  </w:hdrShapeDefaults>
  <w:footnotePr>
    <w:footnote w:id="-1"/>
    <w:footnote w:id="0"/>
  </w:footnotePr>
  <w:endnotePr>
    <w:endnote w:id="-1"/>
    <w:endnote w:id="0"/>
  </w:endnotePr>
  <w:compat/>
  <w:rsids>
    <w:rsidRoot w:val="00587A07"/>
    <w:rsid w:val="000025D9"/>
    <w:rsid w:val="000044A5"/>
    <w:rsid w:val="0000488E"/>
    <w:rsid w:val="00015207"/>
    <w:rsid w:val="000305BB"/>
    <w:rsid w:val="0003160A"/>
    <w:rsid w:val="00037717"/>
    <w:rsid w:val="0004338A"/>
    <w:rsid w:val="00052C40"/>
    <w:rsid w:val="00062BB7"/>
    <w:rsid w:val="00077C42"/>
    <w:rsid w:val="000909B0"/>
    <w:rsid w:val="00094E61"/>
    <w:rsid w:val="000D588A"/>
    <w:rsid w:val="000D6F04"/>
    <w:rsid w:val="000E29F9"/>
    <w:rsid w:val="000E5BD0"/>
    <w:rsid w:val="000F3D2E"/>
    <w:rsid w:val="000F60F3"/>
    <w:rsid w:val="0012518B"/>
    <w:rsid w:val="00130BA4"/>
    <w:rsid w:val="00146CA5"/>
    <w:rsid w:val="0015341F"/>
    <w:rsid w:val="00171A92"/>
    <w:rsid w:val="00192243"/>
    <w:rsid w:val="001A0B6D"/>
    <w:rsid w:val="001A0F86"/>
    <w:rsid w:val="001A6DC5"/>
    <w:rsid w:val="001A6F86"/>
    <w:rsid w:val="001D0993"/>
    <w:rsid w:val="001E0456"/>
    <w:rsid w:val="00222A78"/>
    <w:rsid w:val="002248CA"/>
    <w:rsid w:val="002476FD"/>
    <w:rsid w:val="002521E7"/>
    <w:rsid w:val="002671CB"/>
    <w:rsid w:val="002777FF"/>
    <w:rsid w:val="002A6F89"/>
    <w:rsid w:val="002B58F2"/>
    <w:rsid w:val="002D6BEF"/>
    <w:rsid w:val="002E0850"/>
    <w:rsid w:val="002F0D31"/>
    <w:rsid w:val="002F7F7B"/>
    <w:rsid w:val="003014BD"/>
    <w:rsid w:val="00340A04"/>
    <w:rsid w:val="00341606"/>
    <w:rsid w:val="0034670D"/>
    <w:rsid w:val="00366C65"/>
    <w:rsid w:val="0037412A"/>
    <w:rsid w:val="003759FC"/>
    <w:rsid w:val="00381234"/>
    <w:rsid w:val="003C30D0"/>
    <w:rsid w:val="003D1927"/>
    <w:rsid w:val="003F046B"/>
    <w:rsid w:val="003F3C5B"/>
    <w:rsid w:val="0040068D"/>
    <w:rsid w:val="0040486B"/>
    <w:rsid w:val="00447A5C"/>
    <w:rsid w:val="00447AAD"/>
    <w:rsid w:val="00450307"/>
    <w:rsid w:val="00467538"/>
    <w:rsid w:val="00470F7B"/>
    <w:rsid w:val="00472C42"/>
    <w:rsid w:val="0047311F"/>
    <w:rsid w:val="004A55F9"/>
    <w:rsid w:val="004B659A"/>
    <w:rsid w:val="004D266F"/>
    <w:rsid w:val="004E5BD3"/>
    <w:rsid w:val="004F3F00"/>
    <w:rsid w:val="005166A6"/>
    <w:rsid w:val="00572014"/>
    <w:rsid w:val="00577765"/>
    <w:rsid w:val="00584D96"/>
    <w:rsid w:val="00587A07"/>
    <w:rsid w:val="00595441"/>
    <w:rsid w:val="005974A4"/>
    <w:rsid w:val="005A59E6"/>
    <w:rsid w:val="005B414D"/>
    <w:rsid w:val="005E4BA8"/>
    <w:rsid w:val="00604961"/>
    <w:rsid w:val="00611C40"/>
    <w:rsid w:val="00626600"/>
    <w:rsid w:val="00650D7C"/>
    <w:rsid w:val="006554AA"/>
    <w:rsid w:val="006565CE"/>
    <w:rsid w:val="00673CA0"/>
    <w:rsid w:val="006856E0"/>
    <w:rsid w:val="00686186"/>
    <w:rsid w:val="0069017D"/>
    <w:rsid w:val="006A3F97"/>
    <w:rsid w:val="006B216C"/>
    <w:rsid w:val="006C0B14"/>
    <w:rsid w:val="006D7861"/>
    <w:rsid w:val="006E27A6"/>
    <w:rsid w:val="007006C8"/>
    <w:rsid w:val="007075E1"/>
    <w:rsid w:val="00727B75"/>
    <w:rsid w:val="007365DC"/>
    <w:rsid w:val="007372AE"/>
    <w:rsid w:val="0076349A"/>
    <w:rsid w:val="00763C7C"/>
    <w:rsid w:val="00781FEB"/>
    <w:rsid w:val="007971C5"/>
    <w:rsid w:val="007A6FEB"/>
    <w:rsid w:val="007C124B"/>
    <w:rsid w:val="007D531D"/>
    <w:rsid w:val="007E23ED"/>
    <w:rsid w:val="007E2CF7"/>
    <w:rsid w:val="007E6F40"/>
    <w:rsid w:val="00822067"/>
    <w:rsid w:val="00835157"/>
    <w:rsid w:val="00837A89"/>
    <w:rsid w:val="00841473"/>
    <w:rsid w:val="00841ED0"/>
    <w:rsid w:val="00875DA0"/>
    <w:rsid w:val="00876218"/>
    <w:rsid w:val="00882B0A"/>
    <w:rsid w:val="008B66D8"/>
    <w:rsid w:val="008B7920"/>
    <w:rsid w:val="008D5FE5"/>
    <w:rsid w:val="008E3C15"/>
    <w:rsid w:val="008E3E10"/>
    <w:rsid w:val="008F3233"/>
    <w:rsid w:val="00901547"/>
    <w:rsid w:val="0091785F"/>
    <w:rsid w:val="00926FA5"/>
    <w:rsid w:val="00927419"/>
    <w:rsid w:val="00927693"/>
    <w:rsid w:val="00954FDF"/>
    <w:rsid w:val="009677EC"/>
    <w:rsid w:val="00974074"/>
    <w:rsid w:val="009975F9"/>
    <w:rsid w:val="009A17A2"/>
    <w:rsid w:val="009A35BF"/>
    <w:rsid w:val="009B5B3B"/>
    <w:rsid w:val="009B77E0"/>
    <w:rsid w:val="009E33C6"/>
    <w:rsid w:val="009E3C8B"/>
    <w:rsid w:val="009E497C"/>
    <w:rsid w:val="009F1B25"/>
    <w:rsid w:val="00A0798A"/>
    <w:rsid w:val="00A10F3E"/>
    <w:rsid w:val="00A2523B"/>
    <w:rsid w:val="00A47DD9"/>
    <w:rsid w:val="00A538ED"/>
    <w:rsid w:val="00A607FE"/>
    <w:rsid w:val="00A61349"/>
    <w:rsid w:val="00A61927"/>
    <w:rsid w:val="00A72D7E"/>
    <w:rsid w:val="00A75651"/>
    <w:rsid w:val="00A91DDD"/>
    <w:rsid w:val="00A96C11"/>
    <w:rsid w:val="00A97747"/>
    <w:rsid w:val="00AB6B22"/>
    <w:rsid w:val="00B421A6"/>
    <w:rsid w:val="00B55B64"/>
    <w:rsid w:val="00B75990"/>
    <w:rsid w:val="00B975CC"/>
    <w:rsid w:val="00BC252E"/>
    <w:rsid w:val="00BE0682"/>
    <w:rsid w:val="00BE1D1A"/>
    <w:rsid w:val="00BE3FCE"/>
    <w:rsid w:val="00BE4818"/>
    <w:rsid w:val="00BE57E5"/>
    <w:rsid w:val="00C01B2F"/>
    <w:rsid w:val="00C21DA7"/>
    <w:rsid w:val="00C23D12"/>
    <w:rsid w:val="00C271D5"/>
    <w:rsid w:val="00C31769"/>
    <w:rsid w:val="00C32B54"/>
    <w:rsid w:val="00C32EB2"/>
    <w:rsid w:val="00C369D2"/>
    <w:rsid w:val="00C476D6"/>
    <w:rsid w:val="00C5568D"/>
    <w:rsid w:val="00C65F54"/>
    <w:rsid w:val="00C71BE2"/>
    <w:rsid w:val="00C71E6E"/>
    <w:rsid w:val="00C756F4"/>
    <w:rsid w:val="00C836D6"/>
    <w:rsid w:val="00C9277B"/>
    <w:rsid w:val="00CA381E"/>
    <w:rsid w:val="00CA7CF6"/>
    <w:rsid w:val="00CC60E6"/>
    <w:rsid w:val="00CE5D6B"/>
    <w:rsid w:val="00CF377D"/>
    <w:rsid w:val="00D0447F"/>
    <w:rsid w:val="00D31CE7"/>
    <w:rsid w:val="00D4637B"/>
    <w:rsid w:val="00D5445E"/>
    <w:rsid w:val="00D566DC"/>
    <w:rsid w:val="00D64504"/>
    <w:rsid w:val="00D75F8B"/>
    <w:rsid w:val="00D77D19"/>
    <w:rsid w:val="00D942C9"/>
    <w:rsid w:val="00D95091"/>
    <w:rsid w:val="00DB684C"/>
    <w:rsid w:val="00DE64B1"/>
    <w:rsid w:val="00DF1EA3"/>
    <w:rsid w:val="00DF4655"/>
    <w:rsid w:val="00DF73A8"/>
    <w:rsid w:val="00E0378A"/>
    <w:rsid w:val="00E15E19"/>
    <w:rsid w:val="00E212C4"/>
    <w:rsid w:val="00E22765"/>
    <w:rsid w:val="00E3021D"/>
    <w:rsid w:val="00E33EC8"/>
    <w:rsid w:val="00E41068"/>
    <w:rsid w:val="00E52808"/>
    <w:rsid w:val="00E84D59"/>
    <w:rsid w:val="00E9589A"/>
    <w:rsid w:val="00EA4BBA"/>
    <w:rsid w:val="00EB4528"/>
    <w:rsid w:val="00EB5035"/>
    <w:rsid w:val="00ED37FE"/>
    <w:rsid w:val="00EF1265"/>
    <w:rsid w:val="00F123EB"/>
    <w:rsid w:val="00F45192"/>
    <w:rsid w:val="00F54C72"/>
    <w:rsid w:val="00F55070"/>
    <w:rsid w:val="00F724A0"/>
    <w:rsid w:val="00F94441"/>
    <w:rsid w:val="00FA3FA6"/>
    <w:rsid w:val="00FA46AE"/>
    <w:rsid w:val="00FB1EAC"/>
    <w:rsid w:val="00FD2ABD"/>
    <w:rsid w:val="00FE4B5B"/>
    <w:rsid w:val="00FE610C"/>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5166A6"/>
    <w:rPr>
      <w:rFonts w:ascii="Arial" w:hAnsi="Arial" w:cs="Arial"/>
      <w:color w:val="000000"/>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13" Type="http://schemas.openxmlformats.org/officeDocument/2006/relationships/hyperlink" Target="http://pmms.msdpt.k12.in.us/imc/preddy/writing%20prompts.pdf" TargetMode="Externa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12" Type="http://schemas.openxmlformats.org/officeDocument/2006/relationships/hyperlink" Target="http://www.readinglady.com/mosaic/tools/tools.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viking.coe.uh.edu/~ichen/ebook/et-it/workshop.ht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pwcs.edu/curriculum/sol/reading.htm" TargetMode="External"/><Relationship Id="rId4" Type="http://schemas.openxmlformats.org/officeDocument/2006/relationships/webSettings" Target="webSettings.xml"/><Relationship Id="rId9" Type="http://schemas.openxmlformats.org/officeDocument/2006/relationships/hyperlink" Target="http://educationnorthwest.org/traits" TargetMode="External"/><Relationship Id="rId14" Type="http://schemas.openxmlformats.org/officeDocument/2006/relationships/hyperlink" Target="http://faculty.rcoe.appstate.edu/smithtw/Craft_Minilessons/RE_3150_f02/Anna_Craft.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7</Pages>
  <Words>2295</Words>
  <Characters>14234</Characters>
  <Application>Microsoft Office Word</Application>
  <DocSecurity>0</DocSecurity>
  <Lines>118</Lines>
  <Paragraphs>32</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16497</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creator>xpsetup</dc:creator>
  <cp:lastModifiedBy>schreibera</cp:lastModifiedBy>
  <cp:revision>15</cp:revision>
  <cp:lastPrinted>2009-08-07T16:29:00Z</cp:lastPrinted>
  <dcterms:created xsi:type="dcterms:W3CDTF">2010-05-18T21:15:00Z</dcterms:created>
  <dcterms:modified xsi:type="dcterms:W3CDTF">2010-05-18T21:48:00Z</dcterms:modified>
</cp:coreProperties>
</file>